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7BF0C7" w14:textId="77777777" w:rsidR="009F5EFB" w:rsidRDefault="00910CB7">
      <w:pPr>
        <w:rPr>
          <w:sz w:val="24"/>
          <w:szCs w:val="24"/>
        </w:rPr>
      </w:pPr>
      <w:r>
        <w:rPr>
          <w:noProof/>
        </w:rPr>
        <w:drawing>
          <wp:anchor distT="0" distB="0" distL="114300" distR="114300" simplePos="0" relativeHeight="251658240" behindDoc="0" locked="0" layoutInCell="1" hidden="0" allowOverlap="1" wp14:anchorId="08A8F1C5" wp14:editId="544FCE22">
            <wp:simplePos x="0" y="0"/>
            <wp:positionH relativeFrom="column">
              <wp:posOffset>4801870</wp:posOffset>
            </wp:positionH>
            <wp:positionV relativeFrom="paragraph">
              <wp:posOffset>180</wp:posOffset>
            </wp:positionV>
            <wp:extent cx="1284389" cy="1284389"/>
            <wp:effectExtent l="0" t="0" r="0" b="0"/>
            <wp:wrapSquare wrapText="bothSides" distT="0" distB="0" distL="114300" distR="114300"/>
            <wp:docPr id="5"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6"/>
                    <a:srcRect/>
                    <a:stretch>
                      <a:fillRect/>
                    </a:stretch>
                  </pic:blipFill>
                  <pic:spPr>
                    <a:xfrm>
                      <a:off x="0" y="0"/>
                      <a:ext cx="1284389" cy="1284389"/>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14A3D7B4" wp14:editId="6C96D6B3">
            <wp:simplePos x="0" y="0"/>
            <wp:positionH relativeFrom="column">
              <wp:posOffset>258445</wp:posOffset>
            </wp:positionH>
            <wp:positionV relativeFrom="paragraph">
              <wp:posOffset>242734</wp:posOffset>
            </wp:positionV>
            <wp:extent cx="919480" cy="1040130"/>
            <wp:effectExtent l="0" t="0" r="0" b="0"/>
            <wp:wrapSquare wrapText="bothSides" distT="0" distB="0" distL="114300" distR="114300"/>
            <wp:docPr id="6" name="image1.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Logo&#10;&#10;Description automatically generated"/>
                    <pic:cNvPicPr preferRelativeResize="0"/>
                  </pic:nvPicPr>
                  <pic:blipFill>
                    <a:blip r:embed="rId7"/>
                    <a:srcRect l="14827" t="11116" r="16022" b="10644"/>
                    <a:stretch>
                      <a:fillRect/>
                    </a:stretch>
                  </pic:blipFill>
                  <pic:spPr>
                    <a:xfrm>
                      <a:off x="0" y="0"/>
                      <a:ext cx="919480" cy="1040130"/>
                    </a:xfrm>
                    <a:prstGeom prst="rect">
                      <a:avLst/>
                    </a:prstGeom>
                    <a:ln/>
                  </pic:spPr>
                </pic:pic>
              </a:graphicData>
            </a:graphic>
          </wp:anchor>
        </w:drawing>
      </w:r>
    </w:p>
    <w:p w14:paraId="5BD0C26E" w14:textId="77777777" w:rsidR="009F5EFB" w:rsidRDefault="009F5EFB">
      <w:pPr>
        <w:jc w:val="right"/>
      </w:pPr>
    </w:p>
    <w:p w14:paraId="72BFE261" w14:textId="77777777" w:rsidR="009F5EFB" w:rsidRDefault="009F5EFB">
      <w:pPr>
        <w:jc w:val="right"/>
      </w:pPr>
    </w:p>
    <w:p w14:paraId="465C9D12" w14:textId="77777777" w:rsidR="009F5EFB" w:rsidRDefault="009F5EFB">
      <w:pPr>
        <w:jc w:val="right"/>
      </w:pPr>
    </w:p>
    <w:p w14:paraId="6A02A2DD" w14:textId="77777777" w:rsidR="009F5EFB" w:rsidRPr="00910CB7" w:rsidRDefault="00910CB7">
      <w:pPr>
        <w:jc w:val="right"/>
        <w:rPr>
          <w:lang w:val="en-US"/>
        </w:rPr>
      </w:pPr>
      <w:r w:rsidRPr="00910CB7">
        <w:rPr>
          <w:lang w:val="en-US"/>
        </w:rPr>
        <w:t>Athens, 11 February 2021</w:t>
      </w:r>
    </w:p>
    <w:p w14:paraId="022EE4A3" w14:textId="77777777" w:rsidR="009F5EFB" w:rsidRPr="00910CB7" w:rsidRDefault="00910CB7">
      <w:pPr>
        <w:jc w:val="center"/>
        <w:rPr>
          <w:b/>
          <w:u w:val="single"/>
          <w:lang w:val="en-US"/>
        </w:rPr>
      </w:pPr>
      <w:r w:rsidRPr="00910CB7">
        <w:rPr>
          <w:b/>
          <w:u w:val="single"/>
          <w:lang w:val="en-US"/>
        </w:rPr>
        <w:t>PRESS RELEASE</w:t>
      </w:r>
    </w:p>
    <w:p w14:paraId="3B98324F" w14:textId="77777777" w:rsidR="00910CB7" w:rsidRPr="00910CB7" w:rsidRDefault="00910CB7" w:rsidP="00910CB7">
      <w:pPr>
        <w:pBdr>
          <w:top w:val="nil"/>
          <w:left w:val="nil"/>
          <w:bottom w:val="nil"/>
          <w:right w:val="nil"/>
          <w:between w:val="nil"/>
        </w:pBdr>
        <w:spacing w:line="240" w:lineRule="auto"/>
        <w:jc w:val="center"/>
        <w:rPr>
          <w:b/>
          <w:color w:val="000000"/>
          <w:lang w:val="en-US"/>
        </w:rPr>
      </w:pPr>
      <w:r w:rsidRPr="00910CB7">
        <w:rPr>
          <w:b/>
          <w:color w:val="000000"/>
          <w:lang w:val="en-US"/>
        </w:rPr>
        <w:t>Athens and Epidaurus Festival participates in an international team of researchers, that sets out to study the transformation of the fundamental moral values of the European Union across space and time.</w:t>
      </w:r>
      <w:r w:rsidRPr="00910CB7">
        <w:rPr>
          <w:b/>
          <w:color w:val="000000"/>
          <w:lang w:val="en-US"/>
        </w:rPr>
        <w:br/>
      </w:r>
    </w:p>
    <w:p w14:paraId="698952FE" w14:textId="77777777" w:rsidR="009F5EFB" w:rsidRPr="00910CB7" w:rsidRDefault="00910CB7">
      <w:pPr>
        <w:spacing w:line="240" w:lineRule="auto"/>
        <w:jc w:val="both"/>
        <w:rPr>
          <w:lang w:val="en-US"/>
        </w:rPr>
      </w:pPr>
      <w:r w:rsidRPr="00910CB7">
        <w:rPr>
          <w:b/>
          <w:color w:val="000000"/>
          <w:sz w:val="24"/>
          <w:szCs w:val="24"/>
          <w:highlight w:val="yellow"/>
          <w:lang w:val="en-US"/>
        </w:rPr>
        <w:br/>
      </w:r>
      <w:r w:rsidRPr="00910CB7">
        <w:rPr>
          <w:lang w:val="en-US"/>
        </w:rPr>
        <w:t xml:space="preserve">In December 2020, a new H2020 European research project named </w:t>
      </w:r>
      <w:r w:rsidRPr="00910CB7">
        <w:rPr>
          <w:b/>
          <w:lang w:val="en-US"/>
        </w:rPr>
        <w:t>VAST</w:t>
      </w:r>
      <w:r w:rsidRPr="00910CB7">
        <w:rPr>
          <w:lang w:val="en-US"/>
        </w:rPr>
        <w:t xml:space="preserve"> was kicked off by the </w:t>
      </w:r>
      <w:r w:rsidRPr="00910CB7">
        <w:rPr>
          <w:b/>
          <w:lang w:val="en-US"/>
        </w:rPr>
        <w:t>Institute of Informatics an</w:t>
      </w:r>
      <w:r w:rsidRPr="00910CB7">
        <w:rPr>
          <w:b/>
          <w:lang w:val="en-US"/>
        </w:rPr>
        <w:t>d Telecommunications at NCSR</w:t>
      </w:r>
      <w:r w:rsidRPr="00910CB7">
        <w:rPr>
          <w:lang w:val="en-US"/>
        </w:rPr>
        <w:t xml:space="preserve"> </w:t>
      </w:r>
      <w:proofErr w:type="spellStart"/>
      <w:r w:rsidRPr="00910CB7">
        <w:rPr>
          <w:b/>
          <w:lang w:val="en-US"/>
        </w:rPr>
        <w:t>Demokritos</w:t>
      </w:r>
      <w:proofErr w:type="spellEnd"/>
      <w:r w:rsidRPr="00910CB7">
        <w:rPr>
          <w:b/>
          <w:lang w:val="en-US"/>
        </w:rPr>
        <w:t xml:space="preserve">. </w:t>
      </w:r>
      <w:r w:rsidRPr="00910CB7">
        <w:rPr>
          <w:lang w:val="en-US"/>
        </w:rPr>
        <w:t xml:space="preserve">The acronym </w:t>
      </w:r>
      <w:r w:rsidRPr="00910CB7">
        <w:rPr>
          <w:b/>
          <w:lang w:val="en-US"/>
        </w:rPr>
        <w:t xml:space="preserve">VAST </w:t>
      </w:r>
      <w:r w:rsidRPr="00910CB7">
        <w:rPr>
          <w:lang w:val="en-US"/>
        </w:rPr>
        <w:t>stands for</w:t>
      </w:r>
      <w:r w:rsidRPr="00910CB7">
        <w:rPr>
          <w:b/>
          <w:lang w:val="en-US"/>
        </w:rPr>
        <w:t xml:space="preserve"> Values Across Space and Time</w:t>
      </w:r>
      <w:r w:rsidRPr="00910CB7">
        <w:rPr>
          <w:lang w:val="en-US"/>
        </w:rPr>
        <w:t xml:space="preserve"> and aims to study the transformation of moral values across space and time. An emphasis will be placed in those core European values considered fundamental fo</w:t>
      </w:r>
      <w:r w:rsidRPr="00910CB7">
        <w:rPr>
          <w:lang w:val="en-US"/>
        </w:rPr>
        <w:t xml:space="preserve">r the formation of </w:t>
      </w:r>
      <w:r w:rsidRPr="00910CB7">
        <w:rPr>
          <w:b/>
          <w:lang w:val="en-US"/>
        </w:rPr>
        <w:t xml:space="preserve">sustainable communities </w:t>
      </w:r>
      <w:r w:rsidRPr="00910CB7">
        <w:rPr>
          <w:lang w:val="en-US"/>
        </w:rPr>
        <w:t xml:space="preserve">and enabling </w:t>
      </w:r>
      <w:r w:rsidRPr="00910CB7">
        <w:rPr>
          <w:b/>
          <w:lang w:val="en-US"/>
        </w:rPr>
        <w:t>citizens to live well together</w:t>
      </w:r>
      <w:r w:rsidRPr="00910CB7">
        <w:rPr>
          <w:lang w:val="en-US"/>
        </w:rPr>
        <w:t xml:space="preserve">, such as </w:t>
      </w:r>
      <w:r w:rsidRPr="00910CB7">
        <w:rPr>
          <w:b/>
          <w:i/>
          <w:lang w:val="en-US"/>
        </w:rPr>
        <w:t>freedom, democracy, equality, tolerance, dialogue, human dignity, the rule of law and others.</w:t>
      </w:r>
    </w:p>
    <w:p w14:paraId="5441CF4F" w14:textId="77777777" w:rsidR="009F5EFB" w:rsidRPr="00910CB7" w:rsidRDefault="009F5EFB">
      <w:pPr>
        <w:spacing w:after="0" w:line="240" w:lineRule="auto"/>
        <w:jc w:val="both"/>
        <w:rPr>
          <w:lang w:val="en-US"/>
        </w:rPr>
      </w:pPr>
    </w:p>
    <w:p w14:paraId="7BBAFF42" w14:textId="77777777" w:rsidR="009F5EFB" w:rsidRPr="00910CB7" w:rsidRDefault="00910CB7">
      <w:pPr>
        <w:spacing w:after="0" w:line="240" w:lineRule="auto"/>
        <w:jc w:val="both"/>
        <w:rPr>
          <w:lang w:val="en-US"/>
        </w:rPr>
      </w:pPr>
      <w:r w:rsidRPr="00910CB7">
        <w:rPr>
          <w:lang w:val="en-US"/>
        </w:rPr>
        <w:t xml:space="preserve">The VAST project is an international collaboration between eight </w:t>
      </w:r>
      <w:r w:rsidRPr="00910CB7">
        <w:rPr>
          <w:lang w:val="en-US"/>
        </w:rPr>
        <w:t xml:space="preserve">partners from five countries: the </w:t>
      </w:r>
      <w:hyperlink r:id="rId8">
        <w:r w:rsidRPr="00910CB7">
          <w:rPr>
            <w:color w:val="0563C1"/>
            <w:u w:val="single"/>
            <w:lang w:val="en-US"/>
          </w:rPr>
          <w:t xml:space="preserve">National Center for Scientific Research </w:t>
        </w:r>
        <w:proofErr w:type="spellStart"/>
        <w:r w:rsidRPr="00910CB7">
          <w:rPr>
            <w:color w:val="0563C1"/>
            <w:u w:val="single"/>
            <w:lang w:val="en-US"/>
          </w:rPr>
          <w:t>Demokritos</w:t>
        </w:r>
        <w:proofErr w:type="spellEnd"/>
      </w:hyperlink>
      <w:r w:rsidRPr="00910CB7">
        <w:rPr>
          <w:u w:val="single"/>
          <w:lang w:val="en-US"/>
        </w:rPr>
        <w:t xml:space="preserve"> </w:t>
      </w:r>
      <w:r w:rsidRPr="00910CB7">
        <w:rPr>
          <w:lang w:val="en-US"/>
        </w:rPr>
        <w:t xml:space="preserve">(Greece), </w:t>
      </w:r>
      <w:hyperlink r:id="rId9">
        <w:proofErr w:type="spellStart"/>
        <w:r w:rsidRPr="00910CB7">
          <w:rPr>
            <w:color w:val="0563C1"/>
            <w:u w:val="single"/>
            <w:lang w:val="en-US"/>
          </w:rPr>
          <w:t>Università</w:t>
        </w:r>
        <w:proofErr w:type="spellEnd"/>
        <w:r w:rsidRPr="00910CB7">
          <w:rPr>
            <w:color w:val="0563C1"/>
            <w:u w:val="single"/>
            <w:lang w:val="en-US"/>
          </w:rPr>
          <w:t xml:space="preserve"> </w:t>
        </w:r>
        <w:proofErr w:type="spellStart"/>
        <w:r w:rsidRPr="00910CB7">
          <w:rPr>
            <w:color w:val="0563C1"/>
            <w:u w:val="single"/>
            <w:lang w:val="en-US"/>
          </w:rPr>
          <w:t>degli</w:t>
        </w:r>
        <w:proofErr w:type="spellEnd"/>
        <w:r w:rsidRPr="00910CB7">
          <w:rPr>
            <w:color w:val="0563C1"/>
            <w:u w:val="single"/>
            <w:lang w:val="en-US"/>
          </w:rPr>
          <w:t xml:space="preserve"> </w:t>
        </w:r>
        <w:proofErr w:type="spellStart"/>
        <w:r w:rsidRPr="00910CB7">
          <w:rPr>
            <w:color w:val="0563C1"/>
            <w:u w:val="single"/>
            <w:lang w:val="en-US"/>
          </w:rPr>
          <w:t>Studi</w:t>
        </w:r>
        <w:proofErr w:type="spellEnd"/>
        <w:r w:rsidRPr="00910CB7">
          <w:rPr>
            <w:color w:val="0563C1"/>
            <w:u w:val="single"/>
            <w:lang w:val="en-US"/>
          </w:rPr>
          <w:t xml:space="preserve"> di Milano</w:t>
        </w:r>
      </w:hyperlink>
      <w:r w:rsidRPr="00910CB7">
        <w:rPr>
          <w:lang w:val="en-US"/>
        </w:rPr>
        <w:t xml:space="preserve"> (Italy), </w:t>
      </w:r>
      <w:hyperlink r:id="rId10">
        <w:r w:rsidRPr="00910CB7">
          <w:rPr>
            <w:color w:val="0563C1"/>
            <w:u w:val="single"/>
            <w:lang w:val="en-US"/>
          </w:rPr>
          <w:t xml:space="preserve">National and </w:t>
        </w:r>
        <w:proofErr w:type="spellStart"/>
        <w:r w:rsidRPr="00910CB7">
          <w:rPr>
            <w:color w:val="0563C1"/>
            <w:u w:val="single"/>
            <w:lang w:val="en-US"/>
          </w:rPr>
          <w:t>Kapodistrian</w:t>
        </w:r>
        <w:proofErr w:type="spellEnd"/>
        <w:r w:rsidRPr="00910CB7">
          <w:rPr>
            <w:color w:val="0563C1"/>
            <w:u w:val="single"/>
            <w:lang w:val="en-US"/>
          </w:rPr>
          <w:t xml:space="preserve"> University of Athens</w:t>
        </w:r>
      </w:hyperlink>
      <w:r w:rsidRPr="00910CB7">
        <w:rPr>
          <w:lang w:val="en-US"/>
        </w:rPr>
        <w:t xml:space="preserve"> (Greece), </w:t>
      </w:r>
      <w:hyperlink r:id="rId11">
        <w:proofErr w:type="spellStart"/>
        <w:r w:rsidRPr="00910CB7">
          <w:rPr>
            <w:color w:val="0563C1"/>
            <w:u w:val="single"/>
            <w:lang w:val="en-US"/>
          </w:rPr>
          <w:t>Universidade</w:t>
        </w:r>
        <w:proofErr w:type="spellEnd"/>
        <w:r w:rsidRPr="00910CB7">
          <w:rPr>
            <w:color w:val="0563C1"/>
            <w:u w:val="single"/>
            <w:lang w:val="en-US"/>
          </w:rPr>
          <w:t xml:space="preserve"> NOVA de </w:t>
        </w:r>
        <w:proofErr w:type="spellStart"/>
        <w:r w:rsidRPr="00910CB7">
          <w:rPr>
            <w:color w:val="0563C1"/>
            <w:u w:val="single"/>
            <w:lang w:val="en-US"/>
          </w:rPr>
          <w:t>Lisboa</w:t>
        </w:r>
        <w:proofErr w:type="spellEnd"/>
        <w:r w:rsidRPr="00910CB7">
          <w:rPr>
            <w:color w:val="0563C1"/>
            <w:u w:val="single"/>
            <w:lang w:val="en-US"/>
          </w:rPr>
          <w:t xml:space="preserve"> – NOVA</w:t>
        </w:r>
      </w:hyperlink>
      <w:r w:rsidRPr="00910CB7">
        <w:rPr>
          <w:lang w:val="en-US"/>
        </w:rPr>
        <w:t xml:space="preserve"> (Portugal), </w:t>
      </w:r>
      <w:hyperlink r:id="rId12">
        <w:r w:rsidRPr="00910CB7">
          <w:rPr>
            <w:color w:val="0563C1"/>
            <w:u w:val="single"/>
            <w:lang w:val="en-US"/>
          </w:rPr>
          <w:t>Fairytale Museum</w:t>
        </w:r>
      </w:hyperlink>
      <w:r w:rsidRPr="00910CB7">
        <w:rPr>
          <w:lang w:val="en-US"/>
        </w:rPr>
        <w:t xml:space="preserve"> </w:t>
      </w:r>
      <w:r w:rsidRPr="00910CB7">
        <w:rPr>
          <w:lang w:val="en-US"/>
        </w:rPr>
        <w:t xml:space="preserve">(Cyprus), </w:t>
      </w:r>
      <w:hyperlink r:id="rId13">
        <w:proofErr w:type="spellStart"/>
        <w:r w:rsidRPr="00910CB7">
          <w:rPr>
            <w:color w:val="0563C1"/>
            <w:u w:val="single"/>
            <w:lang w:val="en-US"/>
          </w:rPr>
          <w:t>Semantika</w:t>
        </w:r>
        <w:proofErr w:type="spellEnd"/>
      </w:hyperlink>
      <w:r w:rsidRPr="00910CB7">
        <w:rPr>
          <w:lang w:val="en-US"/>
        </w:rPr>
        <w:t xml:space="preserve"> (Slovenia), </w:t>
      </w:r>
      <w:hyperlink r:id="rId14">
        <w:r w:rsidRPr="00910CB7">
          <w:rPr>
            <w:color w:val="0563C1"/>
            <w:u w:val="single"/>
            <w:lang w:val="en-US"/>
          </w:rPr>
          <w:t>Museo Galileo</w:t>
        </w:r>
      </w:hyperlink>
      <w:r w:rsidRPr="00910CB7">
        <w:rPr>
          <w:lang w:val="en-US"/>
        </w:rPr>
        <w:t xml:space="preserve"> (Italy) and the </w:t>
      </w:r>
      <w:hyperlink r:id="rId15">
        <w:r w:rsidRPr="00910CB7">
          <w:rPr>
            <w:color w:val="0563C1"/>
            <w:u w:val="single"/>
            <w:lang w:val="en-US"/>
          </w:rPr>
          <w:t>Athens &amp; Epidaurus Festival</w:t>
        </w:r>
      </w:hyperlink>
      <w:r w:rsidRPr="00910CB7">
        <w:rPr>
          <w:lang w:val="en-US"/>
        </w:rPr>
        <w:t xml:space="preserve"> (Greece). </w:t>
      </w:r>
    </w:p>
    <w:p w14:paraId="4FDF86F4" w14:textId="77777777" w:rsidR="009F5EFB" w:rsidRPr="00910CB7" w:rsidRDefault="009F5EFB">
      <w:pPr>
        <w:spacing w:after="0" w:line="240" w:lineRule="auto"/>
        <w:jc w:val="both"/>
        <w:rPr>
          <w:lang w:val="en-US"/>
        </w:rPr>
      </w:pPr>
    </w:p>
    <w:p w14:paraId="4D4921C5" w14:textId="77777777" w:rsidR="009F5EFB" w:rsidRPr="00910CB7" w:rsidRDefault="00910CB7">
      <w:pPr>
        <w:spacing w:after="0" w:line="240" w:lineRule="auto"/>
        <w:jc w:val="both"/>
        <w:rPr>
          <w:lang w:val="en-US"/>
        </w:rPr>
      </w:pPr>
      <w:r w:rsidRPr="00910CB7">
        <w:rPr>
          <w:lang w:val="en-US"/>
        </w:rPr>
        <w:t>The p</w:t>
      </w:r>
      <w:r w:rsidRPr="00910CB7">
        <w:rPr>
          <w:lang w:val="en-US"/>
        </w:rPr>
        <w:t xml:space="preserve">roject envisions to bring </w:t>
      </w:r>
      <w:r w:rsidRPr="00910CB7">
        <w:rPr>
          <w:b/>
          <w:lang w:val="en-US"/>
        </w:rPr>
        <w:t>European values to the forefront by using cutting edge technologies</w:t>
      </w:r>
      <w:r w:rsidRPr="00910CB7">
        <w:rPr>
          <w:lang w:val="en-US"/>
        </w:rPr>
        <w:t xml:space="preserve"> </w:t>
      </w:r>
      <w:r w:rsidRPr="00910CB7">
        <w:rPr>
          <w:b/>
          <w:lang w:val="en-US"/>
        </w:rPr>
        <w:t xml:space="preserve">to create a digital platform and a knowledge base which will include narratives from three areas: theater (focusing on ancient Greek Drama), science (focusing on </w:t>
      </w:r>
      <w:r w:rsidRPr="00910CB7">
        <w:rPr>
          <w:b/>
          <w:lang w:val="en-US"/>
        </w:rPr>
        <w:t>Scientific Revolution and natural-philosophy documents of the 17</w:t>
      </w:r>
      <w:r w:rsidRPr="00910CB7">
        <w:rPr>
          <w:b/>
          <w:vertAlign w:val="superscript"/>
          <w:lang w:val="en-US"/>
        </w:rPr>
        <w:t>th</w:t>
      </w:r>
      <w:r w:rsidRPr="00910CB7">
        <w:rPr>
          <w:b/>
          <w:lang w:val="en-US"/>
        </w:rPr>
        <w:t xml:space="preserve"> century) and folklore (focusing on folktales/fairytales).</w:t>
      </w:r>
      <w:r w:rsidRPr="00910CB7">
        <w:rPr>
          <w:lang w:val="en-US"/>
        </w:rPr>
        <w:t xml:space="preserve"> Through advanced techniques and digital tools, researchers will study how the meaning of specific values has been expressed, transf</w:t>
      </w:r>
      <w:r w:rsidRPr="00910CB7">
        <w:rPr>
          <w:lang w:val="en-US"/>
        </w:rPr>
        <w:t>ormed, and appropriated through time, going back to the stories that helped shape part of the European culture</w:t>
      </w:r>
      <w:r w:rsidRPr="00910CB7">
        <w:rPr>
          <w:b/>
          <w:lang w:val="en-US"/>
        </w:rPr>
        <w:t>. VAST will examine narratives and user experiences</w:t>
      </w:r>
      <w:r w:rsidRPr="00910CB7">
        <w:rPr>
          <w:lang w:val="en-US"/>
        </w:rPr>
        <w:t xml:space="preserve"> </w:t>
      </w:r>
      <w:r w:rsidRPr="00910CB7">
        <w:rPr>
          <w:b/>
          <w:lang w:val="en-US"/>
        </w:rPr>
        <w:t xml:space="preserve">that represent significant moments of European culture and history </w:t>
      </w:r>
      <w:r w:rsidRPr="00910CB7">
        <w:rPr>
          <w:lang w:val="en-US"/>
        </w:rPr>
        <w:t>such as the classical perio</w:t>
      </w:r>
      <w:r w:rsidRPr="00910CB7">
        <w:rPr>
          <w:lang w:val="en-US"/>
        </w:rPr>
        <w:t>d, and the Scientific Revolution of the 17</w:t>
      </w:r>
      <w:r w:rsidRPr="00910CB7">
        <w:rPr>
          <w:vertAlign w:val="superscript"/>
          <w:lang w:val="en-US"/>
        </w:rPr>
        <w:t>th</w:t>
      </w:r>
      <w:r w:rsidRPr="00910CB7">
        <w:rPr>
          <w:lang w:val="en-US"/>
        </w:rPr>
        <w:t xml:space="preserve"> century, when the conceptual, </w:t>
      </w:r>
      <w:proofErr w:type="gramStart"/>
      <w:r w:rsidRPr="00910CB7">
        <w:rPr>
          <w:lang w:val="en-US"/>
        </w:rPr>
        <w:t>methodological</w:t>
      </w:r>
      <w:proofErr w:type="gramEnd"/>
      <w:r w:rsidRPr="00910CB7">
        <w:rPr>
          <w:lang w:val="en-US"/>
        </w:rPr>
        <w:t xml:space="preserve"> and institutional foundations of modern science were first established, to the modern era.</w:t>
      </w:r>
    </w:p>
    <w:p w14:paraId="09A16853" w14:textId="77777777" w:rsidR="009F5EFB" w:rsidRPr="00910CB7" w:rsidRDefault="009F5EFB">
      <w:pPr>
        <w:spacing w:after="0"/>
        <w:jc w:val="both"/>
        <w:rPr>
          <w:lang w:val="en-US"/>
        </w:rPr>
      </w:pPr>
    </w:p>
    <w:p w14:paraId="102BDEE5" w14:textId="77777777" w:rsidR="009F5EFB" w:rsidRPr="00910CB7" w:rsidRDefault="00910CB7">
      <w:pPr>
        <w:spacing w:after="0"/>
        <w:jc w:val="both"/>
        <w:rPr>
          <w:lang w:val="en-US"/>
        </w:rPr>
      </w:pPr>
      <w:r w:rsidRPr="00910CB7">
        <w:rPr>
          <w:lang w:val="en-US"/>
        </w:rPr>
        <w:t xml:space="preserve">Going beyond </w:t>
      </w:r>
      <w:proofErr w:type="spellStart"/>
      <w:r w:rsidRPr="00910CB7">
        <w:rPr>
          <w:lang w:val="en-US"/>
        </w:rPr>
        <w:t>analysing</w:t>
      </w:r>
      <w:proofErr w:type="spellEnd"/>
      <w:r w:rsidRPr="00910CB7">
        <w:rPr>
          <w:lang w:val="en-US"/>
        </w:rPr>
        <w:t xml:space="preserve"> the transformation of moral values in the past, the</w:t>
      </w:r>
      <w:r w:rsidRPr="00910CB7">
        <w:rPr>
          <w:lang w:val="en-US"/>
        </w:rPr>
        <w:t xml:space="preserve"> VAST project will study how moral values are communicated and perceived today, by collecting, </w:t>
      </w:r>
      <w:proofErr w:type="spellStart"/>
      <w:r w:rsidRPr="00910CB7">
        <w:rPr>
          <w:lang w:val="en-US"/>
        </w:rPr>
        <w:t>digitising</w:t>
      </w:r>
      <w:proofErr w:type="spellEnd"/>
      <w:r w:rsidRPr="00910CB7">
        <w:rPr>
          <w:lang w:val="en-US"/>
        </w:rPr>
        <w:t xml:space="preserve"> and </w:t>
      </w:r>
      <w:proofErr w:type="spellStart"/>
      <w:r w:rsidRPr="00910CB7">
        <w:rPr>
          <w:lang w:val="en-US"/>
        </w:rPr>
        <w:t>analysing</w:t>
      </w:r>
      <w:proofErr w:type="spellEnd"/>
      <w:r w:rsidRPr="00910CB7">
        <w:rPr>
          <w:lang w:val="en-US"/>
        </w:rPr>
        <w:t xml:space="preserve"> narratives and experiences of both communicators of moral values (i.e., artists, directors, culture and creative industry institutions, </w:t>
      </w:r>
      <w:r w:rsidRPr="00910CB7">
        <w:rPr>
          <w:lang w:val="en-US"/>
        </w:rPr>
        <w:t xml:space="preserve">museum curators, storytellers, educators, etc.) and </w:t>
      </w:r>
      <w:r w:rsidRPr="00910CB7">
        <w:rPr>
          <w:lang w:val="en-US"/>
        </w:rPr>
        <w:t>the respective audiences</w:t>
      </w:r>
      <w:r w:rsidRPr="00910CB7">
        <w:rPr>
          <w:lang w:val="en-US"/>
        </w:rPr>
        <w:t xml:space="preserve"> like spectators, museum visitors, students, pupils, etc.</w:t>
      </w:r>
    </w:p>
    <w:p w14:paraId="7E12A724" w14:textId="77777777" w:rsidR="009F5EFB" w:rsidRPr="00910CB7" w:rsidRDefault="009F5EFB">
      <w:pPr>
        <w:spacing w:after="0"/>
        <w:jc w:val="both"/>
        <w:rPr>
          <w:lang w:val="en-US"/>
        </w:rPr>
      </w:pPr>
    </w:p>
    <w:p w14:paraId="2CA319DF" w14:textId="77777777" w:rsidR="009F5EFB" w:rsidRPr="00910CB7" w:rsidRDefault="00910CB7">
      <w:pPr>
        <w:spacing w:after="0"/>
        <w:jc w:val="both"/>
        <w:rPr>
          <w:lang w:val="en-US"/>
        </w:rPr>
      </w:pPr>
      <w:r w:rsidRPr="00910CB7">
        <w:rPr>
          <w:lang w:val="en-US"/>
        </w:rPr>
        <w:t>To track European values through space and time, to enable the comprehensive understanding of the evolution of these valu</w:t>
      </w:r>
      <w:r w:rsidRPr="00910CB7">
        <w:rPr>
          <w:lang w:val="en-US"/>
        </w:rPr>
        <w:t xml:space="preserve">es, and to study how these values are appropriated by audiences, partners will be employing methodologies and tools such as content analysis, interviews, </w:t>
      </w:r>
      <w:proofErr w:type="gramStart"/>
      <w:r w:rsidRPr="00910CB7">
        <w:rPr>
          <w:lang w:val="en-US"/>
        </w:rPr>
        <w:t>questionnaires</w:t>
      </w:r>
      <w:proofErr w:type="gramEnd"/>
      <w:r w:rsidRPr="00910CB7">
        <w:rPr>
          <w:lang w:val="en-US"/>
        </w:rPr>
        <w:t xml:space="preserve"> and other material found in press or online, theatrical plays, stories and narratives i</w:t>
      </w:r>
      <w:r w:rsidRPr="00910CB7">
        <w:rPr>
          <w:lang w:val="en-US"/>
        </w:rPr>
        <w:t>n video, oral or written forms. The community which will provide this content varies from scholars, researchers, and practitioners to a wider audience, such as artists, curators and storytelling experts, spectators, museum visitors, students, as well as th</w:t>
      </w:r>
      <w:r w:rsidRPr="00910CB7">
        <w:rPr>
          <w:lang w:val="en-US"/>
        </w:rPr>
        <w:t xml:space="preserve">e </w:t>
      </w:r>
      <w:proofErr w:type="gramStart"/>
      <w:r w:rsidRPr="00910CB7">
        <w:rPr>
          <w:lang w:val="en-US"/>
        </w:rPr>
        <w:t>general public</w:t>
      </w:r>
      <w:proofErr w:type="gramEnd"/>
      <w:r w:rsidRPr="00910CB7">
        <w:rPr>
          <w:lang w:val="en-US"/>
        </w:rPr>
        <w:t xml:space="preserve">. VAST aims to </w:t>
      </w:r>
      <w:proofErr w:type="spellStart"/>
      <w:r w:rsidRPr="00910CB7">
        <w:rPr>
          <w:lang w:val="en-US"/>
        </w:rPr>
        <w:t>digitise</w:t>
      </w:r>
      <w:proofErr w:type="spellEnd"/>
      <w:r w:rsidRPr="00910CB7">
        <w:rPr>
          <w:lang w:val="en-US"/>
        </w:rPr>
        <w:t xml:space="preserve"> and preserve stories, findings and experiences as intangible assets linked to iconic/significant theatrical reproductions, and museum</w:t>
      </w:r>
      <w:r w:rsidRPr="00910CB7">
        <w:rPr>
          <w:lang w:val="en-US"/>
        </w:rPr>
        <w:t xml:space="preserve"> </w:t>
      </w:r>
      <w:r w:rsidRPr="00910CB7">
        <w:rPr>
          <w:lang w:val="en-US"/>
        </w:rPr>
        <w:t xml:space="preserve">educational programs </w:t>
      </w:r>
      <w:r w:rsidRPr="00910CB7">
        <w:rPr>
          <w:lang w:val="en-US"/>
        </w:rPr>
        <w:t xml:space="preserve">and </w:t>
      </w:r>
      <w:r w:rsidRPr="00910CB7">
        <w:rPr>
          <w:lang w:val="en-US"/>
        </w:rPr>
        <w:t xml:space="preserve">exhibits, </w:t>
      </w:r>
      <w:r w:rsidRPr="00910CB7">
        <w:rPr>
          <w:lang w:val="en-US"/>
        </w:rPr>
        <w:lastRenderedPageBreak/>
        <w:t>consolidating digital artefacts and providing a</w:t>
      </w:r>
      <w:r w:rsidRPr="00910CB7">
        <w:rPr>
          <w:lang w:val="en-US"/>
        </w:rPr>
        <w:t>dditional context for analysis and semantic evaluation of digital assets and resources of cultural heritage.</w:t>
      </w:r>
    </w:p>
    <w:p w14:paraId="08245B5A" w14:textId="77777777" w:rsidR="009F5EFB" w:rsidRPr="00910CB7" w:rsidRDefault="009F5EFB">
      <w:pPr>
        <w:spacing w:after="0"/>
        <w:jc w:val="both"/>
        <w:rPr>
          <w:lang w:val="en-US"/>
        </w:rPr>
      </w:pPr>
    </w:p>
    <w:p w14:paraId="75D14F47" w14:textId="77777777" w:rsidR="009F5EFB" w:rsidRPr="00910CB7" w:rsidRDefault="00910CB7">
      <w:pPr>
        <w:spacing w:after="0"/>
        <w:jc w:val="both"/>
        <w:rPr>
          <w:b/>
          <w:lang w:val="en-US"/>
        </w:rPr>
      </w:pPr>
      <w:r w:rsidRPr="00910CB7">
        <w:rPr>
          <w:b/>
          <w:lang w:val="en-US"/>
        </w:rPr>
        <w:t xml:space="preserve">This </w:t>
      </w:r>
      <w:proofErr w:type="spellStart"/>
      <w:r w:rsidRPr="00910CB7">
        <w:rPr>
          <w:b/>
          <w:lang w:val="en-US"/>
        </w:rPr>
        <w:t>digitisation</w:t>
      </w:r>
      <w:proofErr w:type="spellEnd"/>
      <w:r w:rsidRPr="00910CB7">
        <w:rPr>
          <w:b/>
          <w:lang w:val="en-US"/>
        </w:rPr>
        <w:t xml:space="preserve"> and preservation of the European cultural heritage, enhances the understanding of our cultural history, a key driver for the eco</w:t>
      </w:r>
      <w:r w:rsidRPr="00910CB7">
        <w:rPr>
          <w:b/>
          <w:lang w:val="en-US"/>
        </w:rPr>
        <w:t>nomic, social, environmental growth and sustainable development.</w:t>
      </w:r>
    </w:p>
    <w:p w14:paraId="79DB50D9" w14:textId="77777777" w:rsidR="009F5EFB" w:rsidRPr="00910CB7" w:rsidRDefault="009F5EFB">
      <w:pPr>
        <w:spacing w:after="0"/>
        <w:jc w:val="both"/>
        <w:rPr>
          <w:lang w:val="en-US"/>
        </w:rPr>
      </w:pPr>
    </w:p>
    <w:p w14:paraId="6DB990FC" w14:textId="77777777" w:rsidR="009F5EFB" w:rsidRPr="00910CB7" w:rsidRDefault="009F5EFB">
      <w:pPr>
        <w:spacing w:after="0"/>
        <w:jc w:val="both"/>
        <w:rPr>
          <w:lang w:val="en-US"/>
        </w:rPr>
      </w:pPr>
    </w:p>
    <w:p w14:paraId="02FC1301" w14:textId="77777777" w:rsidR="009F5EFB" w:rsidRDefault="00910CB7">
      <w:pPr>
        <w:pBdr>
          <w:top w:val="nil"/>
          <w:left w:val="nil"/>
          <w:bottom w:val="nil"/>
          <w:right w:val="nil"/>
          <w:between w:val="nil"/>
        </w:pBdr>
        <w:spacing w:after="0" w:line="240" w:lineRule="auto"/>
        <w:jc w:val="both"/>
        <w:rPr>
          <w:b/>
          <w:i/>
          <w:color w:val="000000"/>
          <w:u w:val="single"/>
        </w:rPr>
      </w:pPr>
      <w:proofErr w:type="spellStart"/>
      <w:r>
        <w:rPr>
          <w:b/>
          <w:i/>
          <w:color w:val="000000"/>
          <w:u w:val="single"/>
        </w:rPr>
        <w:t>Notes</w:t>
      </w:r>
      <w:proofErr w:type="spellEnd"/>
      <w:r>
        <w:rPr>
          <w:b/>
          <w:i/>
          <w:color w:val="000000"/>
          <w:u w:val="single"/>
        </w:rPr>
        <w:t xml:space="preserve"> </w:t>
      </w:r>
      <w:proofErr w:type="spellStart"/>
      <w:r>
        <w:rPr>
          <w:b/>
          <w:i/>
          <w:color w:val="000000"/>
          <w:u w:val="single"/>
        </w:rPr>
        <w:t>to</w:t>
      </w:r>
      <w:proofErr w:type="spellEnd"/>
      <w:r>
        <w:rPr>
          <w:b/>
          <w:i/>
          <w:color w:val="000000"/>
          <w:u w:val="single"/>
        </w:rPr>
        <w:t xml:space="preserve"> </w:t>
      </w:r>
      <w:proofErr w:type="spellStart"/>
      <w:r>
        <w:rPr>
          <w:b/>
          <w:i/>
          <w:color w:val="000000"/>
          <w:u w:val="single"/>
        </w:rPr>
        <w:t>Editors</w:t>
      </w:r>
      <w:proofErr w:type="spellEnd"/>
    </w:p>
    <w:p w14:paraId="1B71BFCB" w14:textId="77777777" w:rsidR="009F5EFB" w:rsidRPr="00910CB7" w:rsidRDefault="00910CB7">
      <w:pPr>
        <w:numPr>
          <w:ilvl w:val="0"/>
          <w:numId w:val="1"/>
        </w:numPr>
        <w:pBdr>
          <w:top w:val="nil"/>
          <w:left w:val="nil"/>
          <w:bottom w:val="nil"/>
          <w:right w:val="nil"/>
          <w:between w:val="nil"/>
        </w:pBdr>
        <w:spacing w:before="280" w:after="0" w:line="240" w:lineRule="auto"/>
        <w:jc w:val="both"/>
        <w:rPr>
          <w:color w:val="000000"/>
          <w:sz w:val="20"/>
          <w:szCs w:val="20"/>
          <w:lang w:val="en-US"/>
        </w:rPr>
      </w:pPr>
      <w:r w:rsidRPr="00910CB7">
        <w:rPr>
          <w:color w:val="000000"/>
          <w:sz w:val="20"/>
          <w:szCs w:val="20"/>
          <w:lang w:val="en-US"/>
        </w:rPr>
        <w:t>The project logo and a banner are attached in this PR for your use.</w:t>
      </w:r>
    </w:p>
    <w:p w14:paraId="75D78B96" w14:textId="77777777" w:rsidR="009F5EFB" w:rsidRPr="00910CB7" w:rsidRDefault="00910CB7">
      <w:pPr>
        <w:numPr>
          <w:ilvl w:val="0"/>
          <w:numId w:val="1"/>
        </w:numPr>
        <w:pBdr>
          <w:top w:val="nil"/>
          <w:left w:val="nil"/>
          <w:bottom w:val="nil"/>
          <w:right w:val="nil"/>
          <w:between w:val="nil"/>
        </w:pBdr>
        <w:spacing w:after="0" w:line="240" w:lineRule="auto"/>
        <w:jc w:val="both"/>
        <w:rPr>
          <w:color w:val="000000"/>
          <w:sz w:val="20"/>
          <w:szCs w:val="20"/>
          <w:lang w:val="en-US"/>
        </w:rPr>
      </w:pPr>
      <w:r w:rsidRPr="00910CB7">
        <w:rPr>
          <w:color w:val="000000"/>
          <w:sz w:val="20"/>
          <w:szCs w:val="20"/>
          <w:lang w:val="en-US"/>
        </w:rPr>
        <w:t xml:space="preserve">For more information contact us: Elena </w:t>
      </w:r>
      <w:proofErr w:type="spellStart"/>
      <w:r w:rsidRPr="00910CB7">
        <w:rPr>
          <w:color w:val="000000"/>
          <w:sz w:val="20"/>
          <w:szCs w:val="20"/>
          <w:lang w:val="en-US"/>
        </w:rPr>
        <w:t>Galifianaki</w:t>
      </w:r>
      <w:proofErr w:type="spellEnd"/>
      <w:r w:rsidRPr="00910CB7">
        <w:rPr>
          <w:color w:val="000000"/>
          <w:sz w:val="20"/>
          <w:szCs w:val="20"/>
          <w:lang w:val="en-US"/>
        </w:rPr>
        <w:t xml:space="preserve">, Communications, NCSR </w:t>
      </w:r>
      <w:proofErr w:type="spellStart"/>
      <w:r w:rsidRPr="00910CB7">
        <w:rPr>
          <w:color w:val="000000"/>
          <w:sz w:val="20"/>
          <w:szCs w:val="20"/>
          <w:lang w:val="en-US"/>
        </w:rPr>
        <w:t>Demokritos</w:t>
      </w:r>
      <w:proofErr w:type="spellEnd"/>
      <w:r w:rsidRPr="00910CB7">
        <w:rPr>
          <w:color w:val="000000"/>
          <w:sz w:val="20"/>
          <w:szCs w:val="20"/>
          <w:lang w:val="en-US"/>
        </w:rPr>
        <w:t xml:space="preserve">, </w:t>
      </w:r>
      <w:hyperlink r:id="rId16">
        <w:r w:rsidRPr="00910CB7">
          <w:rPr>
            <w:color w:val="0563C1"/>
            <w:sz w:val="20"/>
            <w:szCs w:val="20"/>
            <w:u w:val="single"/>
            <w:lang w:val="en-US"/>
          </w:rPr>
          <w:t>egalif@iit.demokritos.gr</w:t>
        </w:r>
      </w:hyperlink>
      <w:r w:rsidRPr="00910CB7">
        <w:rPr>
          <w:color w:val="0563C1"/>
          <w:sz w:val="20"/>
          <w:szCs w:val="20"/>
          <w:u w:val="single"/>
          <w:lang w:val="en-US"/>
        </w:rPr>
        <w:br/>
      </w:r>
    </w:p>
    <w:p w14:paraId="6912FD37" w14:textId="77777777" w:rsidR="009F5EFB" w:rsidRDefault="00910CB7">
      <w:pPr>
        <w:numPr>
          <w:ilvl w:val="0"/>
          <w:numId w:val="1"/>
        </w:numPr>
        <w:pBdr>
          <w:top w:val="nil"/>
          <w:left w:val="nil"/>
          <w:bottom w:val="nil"/>
          <w:right w:val="nil"/>
          <w:between w:val="nil"/>
        </w:pBdr>
        <w:spacing w:after="240" w:line="240" w:lineRule="auto"/>
        <w:jc w:val="both"/>
        <w:rPr>
          <w:color w:val="000000"/>
          <w:sz w:val="20"/>
          <w:szCs w:val="20"/>
        </w:rPr>
      </w:pPr>
      <w:proofErr w:type="spellStart"/>
      <w:r>
        <w:rPr>
          <w:i/>
          <w:color w:val="000000"/>
          <w:sz w:val="20"/>
          <w:szCs w:val="20"/>
          <w:u w:val="single"/>
        </w:rPr>
        <w:t>Follow</w:t>
      </w:r>
      <w:proofErr w:type="spellEnd"/>
      <w:r>
        <w:rPr>
          <w:i/>
          <w:color w:val="000000"/>
          <w:sz w:val="20"/>
          <w:szCs w:val="20"/>
          <w:u w:val="single"/>
        </w:rPr>
        <w:t xml:space="preserve"> </w:t>
      </w:r>
      <w:proofErr w:type="spellStart"/>
      <w:r>
        <w:rPr>
          <w:i/>
          <w:color w:val="000000"/>
          <w:sz w:val="20"/>
          <w:szCs w:val="20"/>
          <w:u w:val="single"/>
        </w:rPr>
        <w:t>us</w:t>
      </w:r>
      <w:proofErr w:type="spellEnd"/>
      <w:r>
        <w:rPr>
          <w:i/>
          <w:color w:val="000000"/>
          <w:sz w:val="20"/>
          <w:szCs w:val="20"/>
          <w:u w:val="single"/>
        </w:rPr>
        <w:t xml:space="preserve"> </w:t>
      </w:r>
      <w:proofErr w:type="spellStart"/>
      <w:r>
        <w:rPr>
          <w:i/>
          <w:color w:val="000000"/>
          <w:sz w:val="20"/>
          <w:szCs w:val="20"/>
          <w:u w:val="single"/>
        </w:rPr>
        <w:t>online</w:t>
      </w:r>
      <w:proofErr w:type="spellEnd"/>
      <w:r>
        <w:rPr>
          <w:color w:val="000000"/>
          <w:sz w:val="20"/>
          <w:szCs w:val="20"/>
        </w:rPr>
        <w:t xml:space="preserve">: </w:t>
      </w:r>
      <w:r>
        <w:rPr>
          <w:noProof/>
        </w:rPr>
        <w:drawing>
          <wp:anchor distT="0" distB="0" distL="114300" distR="114300" simplePos="0" relativeHeight="251660288" behindDoc="0" locked="0" layoutInCell="1" hidden="0" allowOverlap="1" wp14:anchorId="71B787B6" wp14:editId="28DE4688">
            <wp:simplePos x="0" y="0"/>
            <wp:positionH relativeFrom="column">
              <wp:posOffset>24766</wp:posOffset>
            </wp:positionH>
            <wp:positionV relativeFrom="paragraph">
              <wp:posOffset>234950</wp:posOffset>
            </wp:positionV>
            <wp:extent cx="405130" cy="420370"/>
            <wp:effectExtent l="0" t="0" r="0" b="0"/>
            <wp:wrapSquare wrapText="bothSides" distT="0" distB="0" distL="114300" distR="114300"/>
            <wp:docPr id="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7"/>
                    <a:srcRect/>
                    <a:stretch>
                      <a:fillRect/>
                    </a:stretch>
                  </pic:blipFill>
                  <pic:spPr>
                    <a:xfrm>
                      <a:off x="0" y="0"/>
                      <a:ext cx="405130" cy="420370"/>
                    </a:xfrm>
                    <a:prstGeom prst="rect">
                      <a:avLst/>
                    </a:prstGeom>
                    <a:ln/>
                  </pic:spPr>
                </pic:pic>
              </a:graphicData>
            </a:graphic>
          </wp:anchor>
        </w:drawing>
      </w:r>
    </w:p>
    <w:p w14:paraId="18890D69" w14:textId="77777777" w:rsidR="009F5EFB" w:rsidRPr="00910CB7" w:rsidRDefault="00910CB7">
      <w:pPr>
        <w:rPr>
          <w:lang w:val="en-US"/>
        </w:rPr>
      </w:pPr>
      <w:r w:rsidRPr="00910CB7">
        <w:rPr>
          <w:lang w:val="en-US"/>
        </w:rPr>
        <w:t xml:space="preserve">Facebook: </w:t>
      </w:r>
      <w:hyperlink r:id="rId18">
        <w:r w:rsidRPr="00910CB7">
          <w:rPr>
            <w:color w:val="0563C1"/>
            <w:u w:val="single"/>
            <w:lang w:val="en-US"/>
          </w:rPr>
          <w:t>https://www.facebook.com/VAST-H2020-project-102447878534832</w:t>
        </w:r>
      </w:hyperlink>
    </w:p>
    <w:p w14:paraId="5CD4343C" w14:textId="77777777" w:rsidR="009F5EFB" w:rsidRPr="00910CB7" w:rsidRDefault="00910CB7">
      <w:pPr>
        <w:rPr>
          <w:lang w:val="en-US"/>
        </w:rPr>
      </w:pPr>
      <w:r>
        <w:rPr>
          <w:noProof/>
        </w:rPr>
        <w:drawing>
          <wp:anchor distT="0" distB="0" distL="133350" distR="121920" simplePos="0" relativeHeight="251661312" behindDoc="0" locked="0" layoutInCell="1" hidden="0" allowOverlap="1" wp14:anchorId="72449B28" wp14:editId="4D013FDF">
            <wp:simplePos x="0" y="0"/>
            <wp:positionH relativeFrom="column">
              <wp:posOffset>23497</wp:posOffset>
            </wp:positionH>
            <wp:positionV relativeFrom="paragraph">
              <wp:posOffset>123190</wp:posOffset>
            </wp:positionV>
            <wp:extent cx="425450" cy="432435"/>
            <wp:effectExtent l="0" t="0" r="0" b="0"/>
            <wp:wrapSquare wrapText="bothSides" distT="0" distB="0" distL="133350" distR="121920"/>
            <wp:docPr id="7" name="image3.png" descr="E:\IIT backup 20.7.2016\SKEL\LOGOs\SMedia logos.png"/>
            <wp:cNvGraphicFramePr/>
            <a:graphic xmlns:a="http://schemas.openxmlformats.org/drawingml/2006/main">
              <a:graphicData uri="http://schemas.openxmlformats.org/drawingml/2006/picture">
                <pic:pic xmlns:pic="http://schemas.openxmlformats.org/drawingml/2006/picture">
                  <pic:nvPicPr>
                    <pic:cNvPr id="0" name="image3.png" descr="E:\IIT backup 20.7.2016\SKEL\LOGOs\SMedia logos.png"/>
                    <pic:cNvPicPr preferRelativeResize="0"/>
                  </pic:nvPicPr>
                  <pic:blipFill>
                    <a:blip r:embed="rId19"/>
                    <a:srcRect l="32941" t="15424" r="33689" b="12765"/>
                    <a:stretch>
                      <a:fillRect/>
                    </a:stretch>
                  </pic:blipFill>
                  <pic:spPr>
                    <a:xfrm>
                      <a:off x="0" y="0"/>
                      <a:ext cx="425450" cy="432435"/>
                    </a:xfrm>
                    <a:prstGeom prst="rect">
                      <a:avLst/>
                    </a:prstGeom>
                    <a:ln/>
                  </pic:spPr>
                </pic:pic>
              </a:graphicData>
            </a:graphic>
          </wp:anchor>
        </w:drawing>
      </w:r>
    </w:p>
    <w:p w14:paraId="53E4B963" w14:textId="77777777" w:rsidR="009F5EFB" w:rsidRDefault="00910CB7">
      <w:r>
        <w:t xml:space="preserve">Twitter: </w:t>
      </w:r>
      <w:hyperlink r:id="rId20">
        <w:r>
          <w:rPr>
            <w:color w:val="0563C1"/>
            <w:u w:val="single"/>
          </w:rPr>
          <w:t>https://twitter.com/projectVAST</w:t>
        </w:r>
      </w:hyperlink>
      <w:r>
        <w:t xml:space="preserve"> </w:t>
      </w:r>
    </w:p>
    <w:sectPr w:rsidR="009F5EFB">
      <w:pgSz w:w="11906" w:h="16838"/>
      <w:pgMar w:top="851" w:right="1274" w:bottom="568" w:left="993" w:header="0" w:footer="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84789E"/>
    <w:multiLevelType w:val="multilevel"/>
    <w:tmpl w:val="4976BC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5EFB"/>
    <w:rsid w:val="00910CB7"/>
    <w:rsid w:val="009F5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A59B74"/>
  <w15:docId w15:val="{A976F789-EE08-4A7C-B803-1E2CFE39D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23B6"/>
    <w:rPr>
      <w:lang w:val="el-GR"/>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InternetLink">
    <w:name w:val="Internet Link"/>
    <w:basedOn w:val="DefaultParagraphFont"/>
    <w:uiPriority w:val="99"/>
    <w:unhideWhenUsed/>
    <w:rsid w:val="00C823B6"/>
    <w:rPr>
      <w:color w:val="0563C1" w:themeColor="hyperlink"/>
      <w:u w:val="single"/>
    </w:rPr>
  </w:style>
  <w:style w:type="paragraph" w:styleId="ListParagraph">
    <w:name w:val="List Paragraph"/>
    <w:basedOn w:val="Normal"/>
    <w:uiPriority w:val="99"/>
    <w:qFormat/>
    <w:rsid w:val="00C823B6"/>
    <w:pPr>
      <w:ind w:left="720"/>
      <w:contextualSpacing/>
    </w:pPr>
  </w:style>
  <w:style w:type="paragraph" w:customStyle="1" w:styleId="Normal1">
    <w:name w:val="Normal1"/>
    <w:qFormat/>
    <w:rsid w:val="00C823B6"/>
    <w:rPr>
      <w:rFonts w:ascii="Times New Roman" w:eastAsia="Times New Roman" w:hAnsi="Times New Roman" w:cs="Times New Roman"/>
      <w:color w:val="000000"/>
    </w:rPr>
  </w:style>
  <w:style w:type="table" w:styleId="TableGrid">
    <w:name w:val="Table Grid"/>
    <w:basedOn w:val="TableNormal"/>
    <w:uiPriority w:val="59"/>
    <w:rsid w:val="00C823B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C823B6"/>
    <w:rPr>
      <w:color w:val="0563C1" w:themeColor="hyperlink"/>
      <w:u w:val="single"/>
    </w:rPr>
  </w:style>
  <w:style w:type="character" w:styleId="UnresolvedMention">
    <w:name w:val="Unresolved Mention"/>
    <w:basedOn w:val="DefaultParagraphFont"/>
    <w:uiPriority w:val="99"/>
    <w:semiHidden/>
    <w:unhideWhenUsed/>
    <w:rsid w:val="00755A8B"/>
    <w:rPr>
      <w:color w:val="605E5C"/>
      <w:shd w:val="clear" w:color="auto" w:fill="E1DFDD"/>
    </w:rPr>
  </w:style>
  <w:style w:type="character" w:styleId="FollowedHyperlink">
    <w:name w:val="FollowedHyperlink"/>
    <w:basedOn w:val="DefaultParagraphFont"/>
    <w:uiPriority w:val="99"/>
    <w:semiHidden/>
    <w:unhideWhenUsed/>
    <w:rsid w:val="00755A8B"/>
    <w:rPr>
      <w:color w:val="954F72" w:themeColor="followedHyperlink"/>
      <w:u w:val="single"/>
    </w:rPr>
  </w:style>
  <w:style w:type="paragraph" w:styleId="NormalWeb">
    <w:name w:val="Normal (Web)"/>
    <w:basedOn w:val="Normal"/>
    <w:uiPriority w:val="99"/>
    <w:semiHidden/>
    <w:unhideWhenUsed/>
    <w:rsid w:val="008272F6"/>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E2355D"/>
    <w:rPr>
      <w:sz w:val="16"/>
      <w:szCs w:val="16"/>
    </w:rPr>
  </w:style>
  <w:style w:type="paragraph" w:styleId="CommentText">
    <w:name w:val="annotation text"/>
    <w:basedOn w:val="Normal"/>
    <w:link w:val="CommentTextChar"/>
    <w:uiPriority w:val="99"/>
    <w:semiHidden/>
    <w:unhideWhenUsed/>
    <w:rsid w:val="00E2355D"/>
    <w:pPr>
      <w:spacing w:line="240" w:lineRule="auto"/>
    </w:pPr>
    <w:rPr>
      <w:sz w:val="20"/>
      <w:szCs w:val="20"/>
    </w:rPr>
  </w:style>
  <w:style w:type="character" w:customStyle="1" w:styleId="CommentTextChar">
    <w:name w:val="Comment Text Char"/>
    <w:basedOn w:val="DefaultParagraphFont"/>
    <w:link w:val="CommentText"/>
    <w:uiPriority w:val="99"/>
    <w:semiHidden/>
    <w:rsid w:val="00E2355D"/>
    <w:rPr>
      <w:sz w:val="20"/>
      <w:szCs w:val="20"/>
      <w:lang w:val="el-GR"/>
    </w:rPr>
  </w:style>
  <w:style w:type="paragraph" w:styleId="CommentSubject">
    <w:name w:val="annotation subject"/>
    <w:basedOn w:val="CommentText"/>
    <w:next w:val="CommentText"/>
    <w:link w:val="CommentSubjectChar"/>
    <w:uiPriority w:val="99"/>
    <w:semiHidden/>
    <w:unhideWhenUsed/>
    <w:rsid w:val="0079532B"/>
    <w:rPr>
      <w:b/>
      <w:bCs/>
    </w:rPr>
  </w:style>
  <w:style w:type="character" w:customStyle="1" w:styleId="CommentSubjectChar">
    <w:name w:val="Comment Subject Char"/>
    <w:basedOn w:val="CommentTextChar"/>
    <w:link w:val="CommentSubject"/>
    <w:uiPriority w:val="99"/>
    <w:semiHidden/>
    <w:rsid w:val="0079532B"/>
    <w:rPr>
      <w:b/>
      <w:bCs/>
      <w:sz w:val="20"/>
      <w:szCs w:val="20"/>
      <w:lang w:val="el-GR"/>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www.iit.demokritos.gr/" TargetMode="External"/><Relationship Id="rId13" Type="http://schemas.openxmlformats.org/officeDocument/2006/relationships/hyperlink" Target="http://semantika.eu/en-us/" TargetMode="External"/><Relationship Id="rId18" Type="http://schemas.openxmlformats.org/officeDocument/2006/relationships/hyperlink" Target="https://www.facebook.com/VAST-H2020-project-102447878534832"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image" Target="media/image2.png"/><Relationship Id="rId12" Type="http://schemas.openxmlformats.org/officeDocument/2006/relationships/hyperlink" Target="https://www.fairytalemuseum.org.cy/en/" TargetMode="Externa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hyperlink" Target="mailto:egalif@iit.demokritos.gr" TargetMode="External"/><Relationship Id="rId20" Type="http://schemas.openxmlformats.org/officeDocument/2006/relationships/hyperlink" Target="https://twitter.com/projectVAST" TargetMode="Externa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hyperlink" Target="https://www.unl.pt/en" TargetMode="External"/><Relationship Id="rId5" Type="http://schemas.openxmlformats.org/officeDocument/2006/relationships/webSettings" Target="webSettings.xml"/><Relationship Id="rId15" Type="http://schemas.openxmlformats.org/officeDocument/2006/relationships/hyperlink" Target="http://greekfestival.gr/?lang=en" TargetMode="External"/><Relationship Id="rId10" Type="http://schemas.openxmlformats.org/officeDocument/2006/relationships/hyperlink" Target="https://en.uoa.gr/" TargetMode="Externa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yperlink" Target="https://www.unimi.it/en" TargetMode="External"/><Relationship Id="rId14" Type="http://schemas.openxmlformats.org/officeDocument/2006/relationships/hyperlink" Target="https://www.museogalileo.it/en/"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1M+5DTuEWXSnqmnPeFH7gejh0Fg==">AMUW2mW3UQHniNUHlsc+RYqnvMaiw4bUWbL7o1j6z6WZM7ZxSjZAC81RgBZ8B5yp3TMPj/mc9j/BEiZJDavl0hc4z9oQRPnq0H8fPD1b+9lQ1qJDv/48mrI=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710</Words>
  <Characters>4050</Characters>
  <Application>Microsoft Office Word</Application>
  <DocSecurity>0</DocSecurity>
  <Lines>33</Lines>
  <Paragraphs>9</Paragraphs>
  <ScaleCrop>false</ScaleCrop>
  <Company/>
  <LinksUpToDate>false</LinksUpToDate>
  <CharactersWithSpaces>4751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Fay Pitsilidou</dc:creator>
  <cp:lastModifiedBy>kosmar_a kosmar_a</cp:lastModifiedBy>
  <cp:revision>2</cp:revision>
  <dcterms:created xsi:type="dcterms:W3CDTF">2021-02-11T21:50:00Z</dcterms:created>
  <dcterms:modified xsi:type="dcterms:W3CDTF">2021-03-03T09:29:00Z</dcterms:modified>
</cp:coreProperties>
</file>