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6C48" w14:textId="77777777" w:rsidR="00AA62BB" w:rsidRPr="001636BB" w:rsidRDefault="00AA62BB" w:rsidP="00AA62BB">
      <w:pPr>
        <w:tabs>
          <w:tab w:val="right" w:pos="8300"/>
        </w:tabs>
        <w:spacing w:after="0" w:line="360" w:lineRule="auto"/>
        <w:jc w:val="center"/>
        <w:rPr>
          <w:rFonts w:ascii="Helvetica" w:hAnsi="Helvetica" w:cs="Times New Roman"/>
          <w:b/>
          <w:bCs/>
          <w:sz w:val="24"/>
          <w:szCs w:val="24"/>
          <w:lang w:val="el-GR" w:eastAsia="el-GR"/>
        </w:rPr>
      </w:pPr>
      <w:bookmarkStart w:id="0" w:name="_Hlk66124182"/>
      <w:r w:rsidRPr="001636BB">
        <w:rPr>
          <w:rFonts w:ascii="Helvetica" w:hAnsi="Helvetica" w:cs="Times New Roman"/>
          <w:b/>
          <w:bCs/>
          <w:sz w:val="24"/>
          <w:szCs w:val="24"/>
          <w:lang w:val="el-GR" w:eastAsia="el-GR"/>
        </w:rPr>
        <w:t xml:space="preserve">ΠΑΡΟΥΣΙΑΣΗ ΘΕΑΤΡΙΚΗΣ ΣΕΙΡΑΣ </w:t>
      </w:r>
    </w:p>
    <w:p w14:paraId="5E0609BB" w14:textId="77777777" w:rsidR="00AA62BB" w:rsidRPr="001636BB" w:rsidRDefault="00AA62BB" w:rsidP="00AA62BB">
      <w:pPr>
        <w:tabs>
          <w:tab w:val="right" w:pos="8300"/>
        </w:tabs>
        <w:spacing w:after="0" w:line="360" w:lineRule="auto"/>
        <w:jc w:val="center"/>
        <w:rPr>
          <w:rFonts w:ascii="Helvetica" w:hAnsi="Helvetica" w:cs="Times New Roman"/>
          <w:b/>
          <w:bCs/>
          <w:sz w:val="24"/>
          <w:szCs w:val="24"/>
          <w:lang w:val="el-GR" w:eastAsia="el-GR"/>
        </w:rPr>
      </w:pPr>
      <w:r w:rsidRPr="001636BB">
        <w:rPr>
          <w:rFonts w:ascii="Helvetica" w:hAnsi="Helvetica" w:cs="Times New Roman"/>
          <w:b/>
          <w:bCs/>
          <w:sz w:val="24"/>
          <w:szCs w:val="24"/>
          <w:lang w:val="el-GR" w:eastAsia="el-GR"/>
        </w:rPr>
        <w:t xml:space="preserve">του Φεστιβάλ Αθηνών Επιδαύρου </w:t>
      </w:r>
    </w:p>
    <w:p w14:paraId="28B02347" w14:textId="77777777" w:rsidR="00AA62BB" w:rsidRPr="001636BB" w:rsidRDefault="00AA62BB" w:rsidP="00AA62BB">
      <w:pPr>
        <w:tabs>
          <w:tab w:val="right" w:pos="8300"/>
        </w:tabs>
        <w:spacing w:after="0" w:line="360" w:lineRule="auto"/>
        <w:jc w:val="center"/>
        <w:rPr>
          <w:rFonts w:ascii="Helvetica" w:hAnsi="Helvetica" w:cs="Times New Roman"/>
          <w:b/>
          <w:bCs/>
          <w:sz w:val="24"/>
          <w:szCs w:val="24"/>
          <w:lang w:val="el-GR" w:eastAsia="el-GR"/>
        </w:rPr>
      </w:pPr>
      <w:r w:rsidRPr="001636BB">
        <w:rPr>
          <w:rFonts w:ascii="Helvetica" w:hAnsi="Helvetica" w:cs="Times New Roman"/>
          <w:b/>
          <w:bCs/>
          <w:sz w:val="24"/>
          <w:szCs w:val="24"/>
          <w:lang w:val="el-GR" w:eastAsia="el-GR"/>
        </w:rPr>
        <w:t>Σε συνεργασία με τις Εκδόσεις Νεφέλη</w:t>
      </w:r>
    </w:p>
    <w:bookmarkEnd w:id="0"/>
    <w:p w14:paraId="08461431" w14:textId="77777777" w:rsidR="00AA62BB" w:rsidRPr="001636BB" w:rsidRDefault="00AA62BB" w:rsidP="00AA62BB">
      <w:pPr>
        <w:tabs>
          <w:tab w:val="right" w:pos="8300"/>
        </w:tabs>
        <w:spacing w:after="0" w:line="276" w:lineRule="auto"/>
        <w:jc w:val="center"/>
        <w:rPr>
          <w:rFonts w:ascii="Helvetica" w:hAnsi="Helvetica" w:cs="Times New Roman"/>
          <w:sz w:val="24"/>
          <w:szCs w:val="24"/>
          <w:lang w:val="el-GR" w:eastAsia="el-GR"/>
        </w:rPr>
      </w:pPr>
    </w:p>
    <w:p w14:paraId="03815487" w14:textId="77777777" w:rsidR="00AA62BB" w:rsidRPr="001636BB" w:rsidRDefault="00AA62BB" w:rsidP="00AA62BB">
      <w:pPr>
        <w:tabs>
          <w:tab w:val="right" w:pos="8300"/>
        </w:tabs>
        <w:spacing w:after="0" w:line="276" w:lineRule="auto"/>
        <w:jc w:val="center"/>
        <w:rPr>
          <w:rFonts w:ascii="Helvetica" w:hAnsi="Helvetica" w:cs="Times New Roman"/>
          <w:sz w:val="24"/>
          <w:szCs w:val="24"/>
          <w:lang w:val="el-GR" w:eastAsia="el-GR"/>
        </w:rPr>
      </w:pPr>
      <w:r w:rsidRPr="001636BB">
        <w:rPr>
          <w:rFonts w:ascii="Helvetica" w:hAnsi="Helvetica" w:cs="Times New Roman"/>
          <w:sz w:val="24"/>
          <w:szCs w:val="24"/>
          <w:lang w:val="el-GR" w:eastAsia="el-GR"/>
        </w:rPr>
        <w:t>Μια αντισυμβατική πρεμιέρα</w:t>
      </w:r>
    </w:p>
    <w:p w14:paraId="13945F6A" w14:textId="77777777" w:rsidR="00AA62BB" w:rsidRPr="001636BB" w:rsidRDefault="00AA62BB" w:rsidP="00AA62BB">
      <w:pPr>
        <w:tabs>
          <w:tab w:val="right" w:pos="8300"/>
        </w:tabs>
        <w:spacing w:after="0" w:line="276" w:lineRule="auto"/>
        <w:jc w:val="center"/>
        <w:rPr>
          <w:rFonts w:ascii="Helvetica" w:hAnsi="Helvetica" w:cs="Times New Roman"/>
          <w:i/>
          <w:iCs/>
          <w:sz w:val="24"/>
          <w:szCs w:val="24"/>
          <w:lang w:val="el-GR" w:eastAsia="el-GR"/>
        </w:rPr>
      </w:pPr>
    </w:p>
    <w:p w14:paraId="3E1D2AF7" w14:textId="77777777" w:rsidR="00AA62BB" w:rsidRPr="001636BB" w:rsidRDefault="00AA62BB" w:rsidP="00AA62BB">
      <w:pPr>
        <w:tabs>
          <w:tab w:val="right" w:pos="8300"/>
        </w:tabs>
        <w:spacing w:after="120" w:line="360" w:lineRule="auto"/>
        <w:jc w:val="both"/>
        <w:rPr>
          <w:rFonts w:ascii="Helvetica" w:hAnsi="Helvetica" w:cs="Times New Roman"/>
          <w:sz w:val="24"/>
          <w:szCs w:val="24"/>
          <w:lang w:val="el-GR" w:eastAsia="el-GR"/>
        </w:rPr>
      </w:pPr>
      <w:r w:rsidRPr="001636BB">
        <w:rPr>
          <w:rFonts w:ascii="Helvetica" w:hAnsi="Helvetica" w:cs="Times New Roman"/>
          <w:sz w:val="24"/>
          <w:szCs w:val="24"/>
          <w:lang w:val="el-GR" w:eastAsia="el-GR"/>
        </w:rPr>
        <w:t>Στις 30 Ιουνίου, εγκαινιάζουμε τη δυναμική παρουσία του Φεστιβάλ στο χώρο των Θεατρικών Εκδόσεων, παρουσιάζοντας τα ελληνικά έργα του κύκλου «</w:t>
      </w:r>
      <w:r w:rsidRPr="001636BB">
        <w:rPr>
          <w:rFonts w:ascii="Helvetica" w:hAnsi="Helvetica" w:cs="Times New Roman"/>
          <w:sz w:val="24"/>
          <w:szCs w:val="24"/>
          <w:lang w:eastAsia="el-GR"/>
        </w:rPr>
        <w:t>Contemporary</w:t>
      </w:r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 </w:t>
      </w:r>
      <w:r w:rsidRPr="001636BB">
        <w:rPr>
          <w:rFonts w:ascii="Helvetica" w:hAnsi="Helvetica" w:cs="Times New Roman"/>
          <w:sz w:val="24"/>
          <w:szCs w:val="24"/>
          <w:lang w:eastAsia="el-GR"/>
        </w:rPr>
        <w:t>Ancients</w:t>
      </w:r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», που γράφτηκαν με ανάθεση του Φεστιβάλ, εμπνευσμένα από το Αρχαίο Δράμα: 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 w:eastAsia="el-GR"/>
        </w:rPr>
        <w:t>Το σπίτι με τα φίδια</w:t>
      </w:r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 του Βαγγέλη </w:t>
      </w:r>
      <w:proofErr w:type="spellStart"/>
      <w:r w:rsidRPr="001636BB">
        <w:rPr>
          <w:rFonts w:ascii="Helvetica" w:hAnsi="Helvetica" w:cs="Times New Roman"/>
          <w:sz w:val="24"/>
          <w:szCs w:val="24"/>
          <w:lang w:val="el-GR" w:eastAsia="el-GR"/>
        </w:rPr>
        <w:t>Χατζηγιαννίδη</w:t>
      </w:r>
      <w:proofErr w:type="spellEnd"/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 με αφετηρία τις </w:t>
      </w:r>
      <w:proofErr w:type="spellStart"/>
      <w:r w:rsidRPr="001636BB">
        <w:rPr>
          <w:rFonts w:ascii="Helvetica" w:hAnsi="Helvetica" w:cs="Times New Roman"/>
          <w:i/>
          <w:iCs/>
          <w:sz w:val="24"/>
          <w:szCs w:val="24"/>
          <w:lang w:val="el-GR" w:eastAsia="el-GR"/>
        </w:rPr>
        <w:t>Τραχίνιες</w:t>
      </w:r>
      <w:proofErr w:type="spellEnd"/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 του Σοφοκλή, 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 w:eastAsia="el-GR"/>
        </w:rPr>
        <w:t xml:space="preserve">γάλα, αίμα </w:t>
      </w:r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της Αλεξάνδρας Κ* με αφετηρία τη 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 w:eastAsia="el-GR"/>
        </w:rPr>
        <w:t>Μήδεια</w:t>
      </w:r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, </w:t>
      </w:r>
      <w:proofErr w:type="spellStart"/>
      <w:r w:rsidRPr="001636BB">
        <w:rPr>
          <w:rFonts w:ascii="Helvetica" w:hAnsi="Helvetica" w:cs="Times New Roman"/>
          <w:i/>
          <w:iCs/>
          <w:sz w:val="24"/>
          <w:szCs w:val="24"/>
          <w:lang w:val="el-GR" w:eastAsia="el-GR"/>
        </w:rPr>
        <w:t>Κρεουργία</w:t>
      </w:r>
      <w:proofErr w:type="spellEnd"/>
      <w:r w:rsidRPr="001636BB">
        <w:rPr>
          <w:rFonts w:ascii="Helvetica" w:hAnsi="Helvetica" w:cs="Times New Roman"/>
          <w:i/>
          <w:iCs/>
          <w:sz w:val="24"/>
          <w:szCs w:val="24"/>
          <w:lang w:val="el-GR" w:eastAsia="el-GR"/>
        </w:rPr>
        <w:t xml:space="preserve"> </w:t>
      </w:r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του Γιάννη </w:t>
      </w:r>
      <w:proofErr w:type="spellStart"/>
      <w:r w:rsidRPr="001636BB">
        <w:rPr>
          <w:rFonts w:ascii="Helvetica" w:hAnsi="Helvetica" w:cs="Times New Roman"/>
          <w:sz w:val="24"/>
          <w:szCs w:val="24"/>
          <w:lang w:val="el-GR" w:eastAsia="el-GR"/>
        </w:rPr>
        <w:t>Μαυριτσάκη</w:t>
      </w:r>
      <w:proofErr w:type="spellEnd"/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 με αφετηρία τις 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 w:eastAsia="el-GR"/>
        </w:rPr>
        <w:t xml:space="preserve">Βάκχες </w:t>
      </w:r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και 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 w:eastAsia="el-GR"/>
        </w:rPr>
        <w:t xml:space="preserve">Η Φαίδρα καίγεται </w:t>
      </w:r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της </w:t>
      </w:r>
      <w:proofErr w:type="spellStart"/>
      <w:r w:rsidRPr="001636BB">
        <w:rPr>
          <w:rFonts w:ascii="Helvetica" w:hAnsi="Helvetica" w:cs="Times New Roman"/>
          <w:sz w:val="24"/>
          <w:szCs w:val="24"/>
          <w:lang w:val="el-GR" w:eastAsia="el-GR"/>
        </w:rPr>
        <w:t>Αμάντας</w:t>
      </w:r>
      <w:proofErr w:type="spellEnd"/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 Μιχαλοπούλου με αφετηρία τον 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 w:eastAsia="el-GR"/>
        </w:rPr>
        <w:t xml:space="preserve">Ιππόλυτο </w:t>
      </w:r>
      <w:r w:rsidRPr="001636BB">
        <w:rPr>
          <w:rFonts w:ascii="Helvetica" w:hAnsi="Helvetica" w:cs="Times New Roman"/>
          <w:sz w:val="24"/>
          <w:szCs w:val="24"/>
          <w:lang w:val="el-GR" w:eastAsia="el-GR"/>
        </w:rPr>
        <w:t xml:space="preserve">του Ευριπίδη. </w:t>
      </w:r>
      <w:r w:rsidRPr="001636BB">
        <w:rPr>
          <w:rFonts w:ascii="Helvetica" w:hAnsi="Helvetica" w:cs="Calibri"/>
          <w:sz w:val="24"/>
          <w:szCs w:val="24"/>
          <w:lang w:val="el-GR"/>
        </w:rPr>
        <w:t xml:space="preserve">Αναμένοντας τις παραστάσεις που θα ακολουθήσουν τα Σαββατοκύριακα του Ιουλίου στη Μικρή Επίδαυρο, στις σκηνοθεσίες των Ελένης Σκότη, Γιάννου 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Περλέγκα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, Γιώργου Σκεύα και Γιάννη 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Καλαβριανού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,  καλούμε τους ίδιους τους συγγραφείς, </w:t>
      </w:r>
      <w:r w:rsidRPr="001636BB">
        <w:rPr>
          <w:rFonts w:ascii="Helvetica" w:hAnsi="Helvetica" w:cs="Calibri"/>
          <w:b/>
          <w:bCs/>
          <w:sz w:val="24"/>
          <w:szCs w:val="24"/>
          <w:lang w:val="el-GR"/>
        </w:rPr>
        <w:t xml:space="preserve">Βαγγέλη </w:t>
      </w:r>
      <w:proofErr w:type="spellStart"/>
      <w:r w:rsidRPr="001636BB">
        <w:rPr>
          <w:rFonts w:ascii="Helvetica" w:hAnsi="Helvetica" w:cs="Calibri"/>
          <w:b/>
          <w:bCs/>
          <w:sz w:val="24"/>
          <w:szCs w:val="24"/>
          <w:lang w:val="el-GR"/>
        </w:rPr>
        <w:t>Χατζηγιαννίδη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, </w:t>
      </w:r>
      <w:r w:rsidRPr="001636BB">
        <w:rPr>
          <w:rFonts w:ascii="Helvetica" w:hAnsi="Helvetica" w:cs="Calibri"/>
          <w:b/>
          <w:bCs/>
          <w:sz w:val="24"/>
          <w:szCs w:val="24"/>
          <w:lang w:val="el-GR"/>
        </w:rPr>
        <w:t>Αλεξάνδρα Κ*</w:t>
      </w:r>
      <w:r w:rsidRPr="001636BB">
        <w:rPr>
          <w:rFonts w:ascii="Helvetica" w:hAnsi="Helvetica" w:cs="Calibri"/>
          <w:sz w:val="24"/>
          <w:szCs w:val="24"/>
          <w:lang w:val="el-GR"/>
        </w:rPr>
        <w:t xml:space="preserve">, </w:t>
      </w:r>
      <w:r w:rsidRPr="001636BB">
        <w:rPr>
          <w:rFonts w:ascii="Helvetica" w:hAnsi="Helvetica" w:cs="Calibri"/>
          <w:b/>
          <w:bCs/>
          <w:sz w:val="24"/>
          <w:szCs w:val="24"/>
          <w:lang w:val="el-GR"/>
        </w:rPr>
        <w:t xml:space="preserve">Γιάννη </w:t>
      </w:r>
      <w:proofErr w:type="spellStart"/>
      <w:r w:rsidRPr="001636BB">
        <w:rPr>
          <w:rFonts w:ascii="Helvetica" w:hAnsi="Helvetica" w:cs="Calibri"/>
          <w:b/>
          <w:bCs/>
          <w:sz w:val="24"/>
          <w:szCs w:val="24"/>
          <w:lang w:val="el-GR"/>
        </w:rPr>
        <w:t>Μαυριτσάκη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 και</w:t>
      </w:r>
      <w:r w:rsidRPr="001636BB">
        <w:rPr>
          <w:rFonts w:ascii="Helvetica" w:hAnsi="Helvetica" w:cs="Calibri"/>
          <w:b/>
          <w:bCs/>
          <w:sz w:val="24"/>
          <w:szCs w:val="24"/>
          <w:lang w:val="el-GR"/>
        </w:rPr>
        <w:t xml:space="preserve"> </w:t>
      </w:r>
      <w:proofErr w:type="spellStart"/>
      <w:r w:rsidRPr="001636BB">
        <w:rPr>
          <w:rFonts w:ascii="Helvetica" w:hAnsi="Helvetica" w:cs="Calibri"/>
          <w:b/>
          <w:bCs/>
          <w:sz w:val="24"/>
          <w:szCs w:val="24"/>
          <w:lang w:val="el-GR"/>
        </w:rPr>
        <w:t>Αμάντα</w:t>
      </w:r>
      <w:proofErr w:type="spellEnd"/>
      <w:r w:rsidRPr="001636BB">
        <w:rPr>
          <w:rFonts w:ascii="Helvetica" w:hAnsi="Helvetica" w:cs="Calibri"/>
          <w:b/>
          <w:bCs/>
          <w:sz w:val="24"/>
          <w:szCs w:val="24"/>
          <w:lang w:val="el-GR"/>
        </w:rPr>
        <w:t xml:space="preserve"> Μιχαλοπούλου</w:t>
      </w:r>
      <w:r w:rsidRPr="001636BB">
        <w:rPr>
          <w:rFonts w:ascii="Helvetica" w:hAnsi="Helvetica" w:cs="Calibri"/>
          <w:sz w:val="24"/>
          <w:szCs w:val="24"/>
          <w:lang w:val="el-GR"/>
        </w:rPr>
        <w:t xml:space="preserve"> να μας μιλήσουν για τα έργα τους. Το εγχείρημα αυτής της μοναδικής για τα δεδομένα του Φεστιβάλ ανάθεσης θα παρουσιάσει η Καλλιτεχνική Διευθύντρια του Φεστιβάλ Αθηνών Επιδαύρου, Κατερίνα Ευαγγελάτου.</w:t>
      </w:r>
    </w:p>
    <w:p w14:paraId="00062E2F" w14:textId="77777777" w:rsidR="00AA62BB" w:rsidRPr="001636BB" w:rsidRDefault="00AA62BB" w:rsidP="00AA62BB">
      <w:pPr>
        <w:spacing w:line="360" w:lineRule="auto"/>
        <w:rPr>
          <w:rFonts w:asciiTheme="minorHAnsi" w:hAnsiTheme="minorHAnsi" w:cs="Calibri"/>
          <w:sz w:val="24"/>
          <w:szCs w:val="24"/>
          <w:lang w:val="el-GR"/>
        </w:rPr>
      </w:pPr>
      <w:r w:rsidRPr="001636BB">
        <w:rPr>
          <w:rFonts w:ascii="Helvetica" w:hAnsi="Helvetica" w:cs="Calibri"/>
          <w:sz w:val="24"/>
          <w:szCs w:val="24"/>
          <w:lang w:val="el-GR"/>
        </w:rPr>
        <w:t xml:space="preserve">Για τη θεατρική σειρά του Φεστιβάλ θα μιλήσει η Δήμητρα Κονδυλάκη, </w:t>
      </w:r>
      <w:r w:rsidRPr="001636BB">
        <w:rPr>
          <w:rFonts w:ascii="Helvetica" w:hAnsi="Helvetica" w:cs="Calibri"/>
          <w:sz w:val="24"/>
          <w:szCs w:val="24"/>
        </w:rPr>
        <w:t>Y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πεύθυνη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 </w:t>
      </w:r>
      <w:r w:rsidRPr="001636BB">
        <w:rPr>
          <w:rFonts w:ascii="Helvetica" w:hAnsi="Helvetica" w:cs="Calibri"/>
          <w:sz w:val="24"/>
          <w:szCs w:val="24"/>
        </w:rPr>
        <w:t>E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κδόσεων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 του Φεστιβάλ και επιμελήτρια της σειράς, παρουσία του Περικλή 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Δουβίτσα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, διευθυντή των Εκδόσεων Νεφέλη. </w:t>
      </w:r>
    </w:p>
    <w:p w14:paraId="08267C7F" w14:textId="77777777" w:rsidR="00AA62BB" w:rsidRPr="001636BB" w:rsidRDefault="00AA62BB" w:rsidP="00AA62BB">
      <w:pPr>
        <w:spacing w:line="360" w:lineRule="auto"/>
        <w:rPr>
          <w:rFonts w:ascii="Helvetica" w:hAnsi="Helvetica" w:cs="Calibri"/>
          <w:sz w:val="24"/>
          <w:szCs w:val="24"/>
          <w:lang w:val="el-GR"/>
        </w:rPr>
      </w:pPr>
      <w:r w:rsidRPr="001636BB">
        <w:rPr>
          <w:rFonts w:ascii="Helvetica" w:hAnsi="Helvetica" w:cs="Calibri"/>
          <w:sz w:val="24"/>
          <w:szCs w:val="24"/>
          <w:lang w:val="el-GR"/>
        </w:rPr>
        <w:t>Κατόπιν, οι συγγραφείς θα συνομιλήσουν με το κοινό και θα υπογράψουν τα βιβλία τους.</w:t>
      </w:r>
    </w:p>
    <w:p w14:paraId="4782C930" w14:textId="77777777" w:rsidR="00AA62BB" w:rsidRPr="001636BB" w:rsidRDefault="00AA62BB" w:rsidP="00AA62BB">
      <w:pPr>
        <w:spacing w:line="360" w:lineRule="auto"/>
        <w:rPr>
          <w:rFonts w:ascii="Helvetica" w:hAnsi="Helvetica" w:cs="Calibri"/>
          <w:sz w:val="24"/>
          <w:szCs w:val="24"/>
          <w:lang w:val="el-GR"/>
        </w:rPr>
      </w:pPr>
    </w:p>
    <w:p w14:paraId="7F6D0EA5" w14:textId="77777777" w:rsidR="00AA62BB" w:rsidRPr="001636BB" w:rsidRDefault="00AA62BB" w:rsidP="00AA62BB">
      <w:pPr>
        <w:spacing w:line="360" w:lineRule="auto"/>
        <w:rPr>
          <w:rFonts w:ascii="Helvetica" w:hAnsi="Helvetica"/>
          <w:b/>
          <w:bCs/>
          <w:sz w:val="24"/>
          <w:szCs w:val="24"/>
          <w:lang w:val="el-GR"/>
        </w:rPr>
      </w:pPr>
      <w:r w:rsidRPr="001636BB">
        <w:rPr>
          <w:rFonts w:ascii="Helvetica" w:hAnsi="Helvetica"/>
          <w:b/>
          <w:bCs/>
          <w:sz w:val="24"/>
          <w:szCs w:val="24"/>
          <w:lang w:val="el-GR"/>
        </w:rPr>
        <w:t>30 Ιουνίου, 20:00</w:t>
      </w:r>
    </w:p>
    <w:p w14:paraId="15D7C043" w14:textId="77777777" w:rsidR="00AA62BB" w:rsidRPr="001636BB" w:rsidRDefault="00AA62BB" w:rsidP="00AA62BB">
      <w:pPr>
        <w:spacing w:line="360" w:lineRule="auto"/>
        <w:rPr>
          <w:rFonts w:ascii="Helvetica" w:hAnsi="Helvetica"/>
          <w:b/>
          <w:bCs/>
          <w:sz w:val="24"/>
          <w:szCs w:val="24"/>
          <w:lang w:val="el-GR"/>
        </w:rPr>
      </w:pPr>
      <w:r w:rsidRPr="001636BB">
        <w:rPr>
          <w:rFonts w:ascii="Helvetica" w:hAnsi="Helvetica"/>
          <w:b/>
          <w:bCs/>
          <w:sz w:val="24"/>
          <w:szCs w:val="24"/>
          <w:lang w:val="el-GR"/>
        </w:rPr>
        <w:t xml:space="preserve">Αίθριο του Μουσείου Μπενάκη  </w:t>
      </w:r>
    </w:p>
    <w:p w14:paraId="10F7889C" w14:textId="77777777" w:rsidR="00AA62BB" w:rsidRPr="001636BB" w:rsidRDefault="00AA62BB" w:rsidP="00AA62BB">
      <w:pPr>
        <w:spacing w:line="360" w:lineRule="auto"/>
        <w:rPr>
          <w:rFonts w:ascii="Helvetica" w:hAnsi="Helvetica" w:cs="Calibri"/>
          <w:sz w:val="24"/>
          <w:szCs w:val="24"/>
          <w:lang w:val="el-GR"/>
        </w:rPr>
      </w:pPr>
      <w:r w:rsidRPr="001636BB">
        <w:rPr>
          <w:rFonts w:ascii="Helvetica" w:hAnsi="Helvetica"/>
          <w:sz w:val="24"/>
          <w:szCs w:val="24"/>
          <w:lang w:val="el-GR"/>
        </w:rPr>
        <w:t>(</w:t>
      </w:r>
      <w:r w:rsidRPr="001636BB">
        <w:rPr>
          <w:rFonts w:ascii="Helvetica" w:hAnsi="Helvetica" w:cs="Calibri"/>
          <w:sz w:val="24"/>
          <w:szCs w:val="24"/>
          <w:lang w:val="el-GR"/>
        </w:rPr>
        <w:t>Πειραιώς 138)</w:t>
      </w:r>
    </w:p>
    <w:p w14:paraId="034079FB" w14:textId="77777777" w:rsidR="00AA62BB" w:rsidRPr="00156D8D" w:rsidRDefault="00AA62BB" w:rsidP="00AA62BB">
      <w:pPr>
        <w:spacing w:line="360" w:lineRule="auto"/>
        <w:rPr>
          <w:rFonts w:ascii="Helvetica" w:hAnsi="Helvetica"/>
          <w:sz w:val="24"/>
          <w:szCs w:val="24"/>
          <w:lang w:val="el-GR"/>
        </w:rPr>
      </w:pPr>
      <w:r w:rsidRPr="00156D8D">
        <w:rPr>
          <w:rFonts w:ascii="Helvetica" w:hAnsi="Helvetica"/>
          <w:b/>
          <w:bCs/>
          <w:sz w:val="24"/>
          <w:szCs w:val="24"/>
          <w:lang w:val="el-GR"/>
        </w:rPr>
        <w:t>ΕΛΕΥΘΕΡΗ ΕΙΣΟΔΟΣ</w:t>
      </w:r>
      <w:r w:rsidRPr="00156D8D">
        <w:rPr>
          <w:rFonts w:ascii="Helvetica" w:hAnsi="Helvetica"/>
          <w:sz w:val="24"/>
          <w:szCs w:val="24"/>
          <w:lang w:val="el-GR"/>
        </w:rPr>
        <w:t> </w:t>
      </w:r>
      <w:r w:rsidRPr="00156D8D">
        <w:rPr>
          <w:rFonts w:ascii="Helvetica" w:hAnsi="Helvetica"/>
          <w:b/>
          <w:bCs/>
          <w:sz w:val="24"/>
          <w:szCs w:val="24"/>
          <w:lang w:val="el-GR"/>
        </w:rPr>
        <w:t>με Δελτίο Εισόδου</w:t>
      </w:r>
    </w:p>
    <w:p w14:paraId="5B94333A" w14:textId="77777777" w:rsidR="00AA62BB" w:rsidRPr="0070464D" w:rsidRDefault="00AA62BB" w:rsidP="00AA62BB">
      <w:pPr>
        <w:spacing w:line="360" w:lineRule="auto"/>
        <w:rPr>
          <w:rFonts w:ascii="Helvetica" w:hAnsi="Helvetica"/>
          <w:sz w:val="24"/>
          <w:szCs w:val="24"/>
          <w:lang w:val="el-GR"/>
        </w:rPr>
      </w:pPr>
      <w:r w:rsidRPr="00156D8D">
        <w:rPr>
          <w:rFonts w:ascii="Helvetica" w:hAnsi="Helvetica"/>
          <w:sz w:val="24"/>
          <w:szCs w:val="24"/>
          <w:lang w:val="el-GR"/>
        </w:rPr>
        <w:lastRenderedPageBreak/>
        <w:t xml:space="preserve">Τα δελτία εκδίδονται </w:t>
      </w:r>
      <w:r w:rsidRPr="00156D8D">
        <w:rPr>
          <w:rFonts w:ascii="Helvetica" w:hAnsi="Helvetica"/>
          <w:sz w:val="24"/>
          <w:szCs w:val="24"/>
        </w:rPr>
        <w:t>o</w:t>
      </w:r>
      <w:proofErr w:type="spellStart"/>
      <w:r w:rsidRPr="00156D8D">
        <w:rPr>
          <w:rFonts w:ascii="Helvetica" w:hAnsi="Helvetica"/>
          <w:sz w:val="24"/>
          <w:szCs w:val="24"/>
          <w:lang w:val="el-GR"/>
        </w:rPr>
        <w:t>nline</w:t>
      </w:r>
      <w:proofErr w:type="spellEnd"/>
      <w:r w:rsidRPr="00156D8D">
        <w:rPr>
          <w:rFonts w:ascii="Helvetica" w:hAnsi="Helvetica"/>
          <w:sz w:val="24"/>
          <w:szCs w:val="24"/>
          <w:lang w:val="el-GR"/>
        </w:rPr>
        <w:t>, με μέγιστο αριθμό δελτίων 2 ανά θεατή</w:t>
      </w:r>
    </w:p>
    <w:p w14:paraId="5F7E15E2" w14:textId="77777777" w:rsidR="00AA62BB" w:rsidRPr="001636BB" w:rsidRDefault="00AA62BB" w:rsidP="00AA62BB">
      <w:pPr>
        <w:tabs>
          <w:tab w:val="right" w:pos="8300"/>
        </w:tabs>
        <w:spacing w:after="120" w:line="360" w:lineRule="auto"/>
        <w:jc w:val="center"/>
        <w:rPr>
          <w:rFonts w:ascii="Helvetica" w:hAnsi="Helvetica" w:cs="Calibri"/>
          <w:sz w:val="24"/>
          <w:szCs w:val="24"/>
          <w:lang w:val="el-GR"/>
        </w:rPr>
      </w:pPr>
      <w:r w:rsidRPr="001636BB">
        <w:rPr>
          <w:rFonts w:ascii="Helvetica" w:hAnsi="Helvetica" w:cs="Calibri"/>
          <w:sz w:val="24"/>
          <w:szCs w:val="24"/>
          <w:lang w:val="el-GR"/>
        </w:rPr>
        <w:t>*</w:t>
      </w:r>
    </w:p>
    <w:p w14:paraId="031A5978" w14:textId="77777777" w:rsidR="00AA62BB" w:rsidRPr="001636BB" w:rsidRDefault="00AA62BB" w:rsidP="00AA62BB">
      <w:pPr>
        <w:tabs>
          <w:tab w:val="right" w:pos="8300"/>
        </w:tabs>
        <w:spacing w:after="120" w:line="360" w:lineRule="auto"/>
        <w:jc w:val="both"/>
        <w:rPr>
          <w:rFonts w:ascii="Helvetica" w:eastAsia="Times New Roman" w:hAnsi="Helvetica"/>
          <w:sz w:val="24"/>
          <w:szCs w:val="24"/>
          <w:lang w:val="el-GR" w:eastAsia="el-GR"/>
        </w:rPr>
      </w:pPr>
      <w:r w:rsidRPr="001636BB">
        <w:rPr>
          <w:rFonts w:ascii="Helvetica" w:hAnsi="Helvetica" w:cs="Calibri"/>
          <w:sz w:val="24"/>
          <w:szCs w:val="24"/>
          <w:lang w:val="el-GR"/>
        </w:rPr>
        <w:t xml:space="preserve">Η θεατρική σειρά του Φεστιβάλ περιλαμβάνει ακόμα δύο εκδόσεις με </w:t>
      </w:r>
      <w:r>
        <w:rPr>
          <w:rFonts w:ascii="Helvetica" w:hAnsi="Helvetica" w:cs="Calibri"/>
          <w:sz w:val="24"/>
          <w:szCs w:val="24"/>
          <w:lang w:val="el-GR"/>
        </w:rPr>
        <w:t xml:space="preserve">ιδιαίτερο </w:t>
      </w:r>
      <w:r w:rsidRPr="001636BB">
        <w:rPr>
          <w:rFonts w:ascii="Helvetica" w:hAnsi="Helvetica" w:cs="Calibri"/>
          <w:sz w:val="24"/>
          <w:szCs w:val="24"/>
          <w:lang w:val="el-GR"/>
        </w:rPr>
        <w:t>ενδιαφέρον: τη νέα μετάφραση των</w:t>
      </w:r>
      <w:r w:rsidRPr="001636BB">
        <w:rPr>
          <w:rFonts w:ascii="Helvetica" w:hAnsi="Helvetica" w:cs="Calibri"/>
          <w:i/>
          <w:iCs/>
          <w:sz w:val="24"/>
          <w:szCs w:val="24"/>
          <w:lang w:val="el-GR"/>
        </w:rPr>
        <w:t xml:space="preserve"> Βατράχων </w:t>
      </w:r>
      <w:r w:rsidRPr="001636BB">
        <w:rPr>
          <w:rFonts w:ascii="Helvetica" w:hAnsi="Helvetica" w:cs="Calibri"/>
          <w:sz w:val="24"/>
          <w:szCs w:val="24"/>
          <w:lang w:val="el-GR"/>
        </w:rPr>
        <w:t xml:space="preserve">από τον Νίκο Α. Παναγιωτόπουλο με εισαγωγή και 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παραστασιογραφία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 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Άγι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 Μαρίνη και την ελεύθερη έμμετρη μετάφραση των </w:t>
      </w:r>
      <w:r w:rsidRPr="001636BB">
        <w:rPr>
          <w:rFonts w:ascii="Helvetica" w:hAnsi="Helvetica" w:cs="Calibri"/>
          <w:i/>
          <w:iCs/>
          <w:sz w:val="24"/>
          <w:szCs w:val="24"/>
          <w:lang w:val="el-GR"/>
        </w:rPr>
        <w:t xml:space="preserve">Ιχνευτών </w:t>
      </w:r>
      <w:r w:rsidRPr="001636BB">
        <w:rPr>
          <w:rFonts w:ascii="Helvetica" w:hAnsi="Helvetica" w:cs="Calibri"/>
          <w:sz w:val="24"/>
          <w:szCs w:val="24"/>
          <w:lang w:val="el-GR"/>
        </w:rPr>
        <w:t xml:space="preserve">του Σοφοκλή από τον Εμμανουήλ Δαυίδ με εισαγωγή, επιμέλεια και σχόλια Σταύρου 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Τσιτσιρίδη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. Και τα δύο έργα θα παρουσιαστούν στο Αρχαίο Θέατρο Επιδαύρου σε σκηνοθεσία Αργυρώς Χιώτη και Μιχαήλ 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Μαρμαρινού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 αντίστοιχα. Η σειρά φιλοξενεί, τέλος, το έργο της </w:t>
      </w:r>
      <w:r w:rsidRPr="001636BB">
        <w:rPr>
          <w:rFonts w:ascii="Helvetica" w:hAnsi="Helvetica" w:cs="Calibri"/>
          <w:sz w:val="24"/>
          <w:szCs w:val="24"/>
        </w:rPr>
        <w:t>Maja</w:t>
      </w:r>
      <w:r w:rsidRPr="001636BB">
        <w:rPr>
          <w:rFonts w:ascii="Helvetica" w:hAnsi="Helvetica" w:cs="Calibri"/>
          <w:sz w:val="24"/>
          <w:szCs w:val="24"/>
          <w:lang w:val="el-GR"/>
        </w:rPr>
        <w:t xml:space="preserve"> </w:t>
      </w:r>
      <w:r w:rsidRPr="001636BB">
        <w:rPr>
          <w:rFonts w:ascii="Helvetica" w:hAnsi="Helvetica" w:cs="Calibri"/>
          <w:sz w:val="24"/>
          <w:szCs w:val="24"/>
        </w:rPr>
        <w:t>Zade</w:t>
      </w:r>
      <w:r w:rsidRPr="001636BB">
        <w:rPr>
          <w:rFonts w:ascii="Helvetica" w:hAnsi="Helvetica" w:cs="Calibri"/>
          <w:sz w:val="24"/>
          <w:szCs w:val="24"/>
          <w:lang w:val="el-GR"/>
        </w:rPr>
        <w:t xml:space="preserve"> </w:t>
      </w:r>
      <w:proofErr w:type="spellStart"/>
      <w:r w:rsidRPr="001636BB">
        <w:rPr>
          <w:rFonts w:ascii="Helvetica" w:hAnsi="Helvetica" w:cs="Calibri"/>
          <w:i/>
          <w:iCs/>
          <w:sz w:val="24"/>
          <w:szCs w:val="24"/>
          <w:lang w:val="el-GR"/>
        </w:rPr>
        <w:t>οιδίποδας</w:t>
      </w:r>
      <w:proofErr w:type="spellEnd"/>
      <w:r w:rsidRPr="001636BB">
        <w:rPr>
          <w:rFonts w:ascii="Helvetica" w:hAnsi="Helvetica" w:cs="Calibri"/>
          <w:i/>
          <w:iCs/>
          <w:sz w:val="24"/>
          <w:szCs w:val="24"/>
          <w:lang w:val="el-GR"/>
        </w:rPr>
        <w:t xml:space="preserve"> </w:t>
      </w:r>
      <w:r w:rsidRPr="001636BB">
        <w:rPr>
          <w:rFonts w:ascii="Helvetica" w:hAnsi="Helvetica" w:cs="Calibri"/>
          <w:sz w:val="24"/>
          <w:szCs w:val="24"/>
          <w:lang w:val="el-GR"/>
        </w:rPr>
        <w:t xml:space="preserve">με αφετηρία το κλασικό έργο του Σοφοκλή, σε μετάφραση Γιάννη </w:t>
      </w:r>
      <w:proofErr w:type="spellStart"/>
      <w:r w:rsidRPr="001636BB">
        <w:rPr>
          <w:rFonts w:ascii="Helvetica" w:hAnsi="Helvetica" w:cs="Calibri"/>
          <w:sz w:val="24"/>
          <w:szCs w:val="24"/>
          <w:lang w:val="el-GR"/>
        </w:rPr>
        <w:t>Καλιφατίδη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, που γράφτηκε επίσης με ανάθεση για την παράσταση της </w:t>
      </w:r>
      <w:r w:rsidRPr="001636BB">
        <w:rPr>
          <w:rFonts w:ascii="Helvetica" w:hAnsi="Helvetica" w:cs="Calibri"/>
          <w:sz w:val="24"/>
          <w:szCs w:val="24"/>
        </w:rPr>
        <w:t>Schaub</w:t>
      </w:r>
      <w:r w:rsidRPr="001636BB">
        <w:rPr>
          <w:rFonts w:ascii="Helvetica" w:hAnsi="Helvetica" w:cs="Calibri"/>
          <w:sz w:val="24"/>
          <w:szCs w:val="24"/>
          <w:lang w:val="el-GR"/>
        </w:rPr>
        <w:t>ü</w:t>
      </w:r>
      <w:proofErr w:type="spellStart"/>
      <w:r w:rsidRPr="001636BB">
        <w:rPr>
          <w:rFonts w:ascii="Helvetica" w:hAnsi="Helvetica" w:cs="Calibri"/>
          <w:sz w:val="24"/>
          <w:szCs w:val="24"/>
        </w:rPr>
        <w:t>hne</w:t>
      </w:r>
      <w:proofErr w:type="spellEnd"/>
      <w:r w:rsidRPr="001636BB">
        <w:rPr>
          <w:rFonts w:ascii="Helvetica" w:hAnsi="Helvetica" w:cs="Calibri"/>
          <w:sz w:val="24"/>
          <w:szCs w:val="24"/>
          <w:lang w:val="el-GR"/>
        </w:rPr>
        <w:t xml:space="preserve"> στην Επίδαυρο σε σκηνοθεσία </w:t>
      </w:r>
      <w:r w:rsidRPr="001636BB">
        <w:rPr>
          <w:rFonts w:ascii="Helvetica" w:hAnsi="Helvetica" w:cs="Calibri"/>
          <w:sz w:val="24"/>
          <w:szCs w:val="24"/>
        </w:rPr>
        <w:t>Thomas</w:t>
      </w:r>
      <w:r w:rsidRPr="001636BB">
        <w:rPr>
          <w:rFonts w:ascii="Helvetica" w:hAnsi="Helvetica" w:cs="Calibri"/>
          <w:sz w:val="24"/>
          <w:szCs w:val="24"/>
          <w:lang w:val="el-GR"/>
        </w:rPr>
        <w:t xml:space="preserve"> </w:t>
      </w:r>
      <w:r w:rsidRPr="001636BB">
        <w:rPr>
          <w:rFonts w:ascii="Helvetica" w:hAnsi="Helvetica" w:cs="Calibri"/>
          <w:sz w:val="24"/>
          <w:szCs w:val="24"/>
        </w:rPr>
        <w:t>Ostermeier</w:t>
      </w:r>
      <w:r w:rsidRPr="001636BB">
        <w:rPr>
          <w:rFonts w:ascii="Helvetica" w:hAnsi="Helvetica" w:cs="Calibri"/>
          <w:sz w:val="24"/>
          <w:szCs w:val="24"/>
          <w:lang w:val="el-GR"/>
        </w:rPr>
        <w:t>.</w:t>
      </w:r>
    </w:p>
    <w:p w14:paraId="24E70652" w14:textId="77777777" w:rsidR="00AA62BB" w:rsidRPr="001636BB" w:rsidRDefault="00AA62BB" w:rsidP="00AA62BB">
      <w:pPr>
        <w:tabs>
          <w:tab w:val="right" w:pos="8300"/>
        </w:tabs>
        <w:spacing w:after="120" w:line="360" w:lineRule="auto"/>
        <w:jc w:val="both"/>
        <w:rPr>
          <w:rFonts w:ascii="Helvetica" w:eastAsia="Times New Roman" w:hAnsi="Helvetica"/>
          <w:sz w:val="24"/>
          <w:szCs w:val="24"/>
          <w:lang w:val="el-GR" w:eastAsia="el-GR"/>
        </w:rPr>
      </w:pPr>
    </w:p>
    <w:p w14:paraId="4DEA3455" w14:textId="77777777" w:rsidR="00AA62BB" w:rsidRPr="001636BB" w:rsidRDefault="00AA62BB" w:rsidP="00AA62BB">
      <w:pPr>
        <w:tabs>
          <w:tab w:val="right" w:pos="8300"/>
        </w:tabs>
        <w:spacing w:after="120" w:line="360" w:lineRule="auto"/>
        <w:jc w:val="both"/>
        <w:rPr>
          <w:rFonts w:ascii="Helvetica" w:eastAsia="Times New Roman" w:hAnsi="Helvetica"/>
          <w:sz w:val="24"/>
          <w:szCs w:val="24"/>
          <w:lang w:val="el-GR" w:eastAsia="el-GR"/>
        </w:rPr>
      </w:pPr>
      <w:r w:rsidRPr="001636BB">
        <w:rPr>
          <w:rFonts w:ascii="Helvetica" w:eastAsia="Times New Roman" w:hAnsi="Helvetica"/>
          <w:sz w:val="24"/>
          <w:szCs w:val="24"/>
          <w:lang w:val="el-GR" w:eastAsia="el-GR"/>
        </w:rPr>
        <w:t xml:space="preserve">Εστιάζοντας στην ανάδειξη νέων μεταφράσεων αλλά και πρωτότυπων θεατρικών κειμένων, η θεατρική σειρά του Φεστιβάλ φιλοδοξεί να υπερβεί την εφήμερη διάσταση των </w:t>
      </w:r>
      <w:proofErr w:type="spellStart"/>
      <w:r w:rsidRPr="001636BB">
        <w:rPr>
          <w:rFonts w:ascii="Helvetica" w:eastAsia="Times New Roman" w:hAnsi="Helvetica"/>
          <w:sz w:val="24"/>
          <w:szCs w:val="24"/>
          <w:lang w:val="el-GR" w:eastAsia="el-GR"/>
        </w:rPr>
        <w:t>βιβλιο</w:t>
      </w:r>
      <w:proofErr w:type="spellEnd"/>
      <w:r w:rsidRPr="001636BB">
        <w:rPr>
          <w:rFonts w:ascii="Helvetica" w:eastAsia="Times New Roman" w:hAnsi="Helvetica"/>
          <w:sz w:val="24"/>
          <w:szCs w:val="24"/>
          <w:lang w:val="el-GR" w:eastAsia="el-GR"/>
        </w:rPr>
        <w:t>-προγραμμάτων, διασφαλίζοντας τη σκηνική ζωή των κειμένων και τη λογοτεχνική τους αυτονομία σε μακροπρόθεσμη προοπτική. Γι’ αυτό τον λόγο, τα βιβλία του Φεστιβάλ θα κυκλοφορούν και στα βιβλιοπωλεία. Αναζητήστε τα!</w:t>
      </w:r>
    </w:p>
    <w:p w14:paraId="2CE688BB" w14:textId="77777777" w:rsidR="00AA62BB" w:rsidRPr="001636BB" w:rsidRDefault="00AA62BB" w:rsidP="00AA62BB">
      <w:pPr>
        <w:tabs>
          <w:tab w:val="right" w:pos="8300"/>
        </w:tabs>
        <w:spacing w:after="0" w:line="360" w:lineRule="auto"/>
        <w:jc w:val="both"/>
        <w:rPr>
          <w:rFonts w:ascii="Helvetica" w:eastAsia="Times New Roman" w:hAnsi="Helvetica"/>
          <w:sz w:val="24"/>
          <w:szCs w:val="24"/>
          <w:lang w:val="el-GR" w:eastAsia="el-GR"/>
        </w:rPr>
      </w:pPr>
    </w:p>
    <w:p w14:paraId="23183E55" w14:textId="77777777" w:rsidR="00AA62BB" w:rsidRDefault="00AA62BB" w:rsidP="00AA62BB">
      <w:pPr>
        <w:spacing w:line="360" w:lineRule="auto"/>
        <w:jc w:val="center"/>
        <w:rPr>
          <w:rFonts w:ascii="Helvetica" w:hAnsi="Helvetica" w:cs="Calibri"/>
          <w:sz w:val="24"/>
          <w:szCs w:val="24"/>
          <w:lang w:val="el-GR"/>
        </w:rPr>
      </w:pPr>
      <w:r w:rsidRPr="001636BB">
        <w:rPr>
          <w:rFonts w:ascii="Helvetica" w:hAnsi="Helvetica" w:cs="Calibri"/>
          <w:sz w:val="24"/>
          <w:szCs w:val="24"/>
          <w:lang w:val="el-GR"/>
        </w:rPr>
        <w:t>*</w:t>
      </w:r>
    </w:p>
    <w:p w14:paraId="741C18E5" w14:textId="77777777" w:rsidR="00AA62BB" w:rsidRPr="001636BB" w:rsidRDefault="00AA62BB" w:rsidP="00AA62BB">
      <w:pPr>
        <w:spacing w:line="360" w:lineRule="auto"/>
        <w:jc w:val="center"/>
        <w:rPr>
          <w:rFonts w:ascii="Helvetica" w:hAnsi="Helvetica" w:cs="Calibri"/>
          <w:sz w:val="24"/>
          <w:szCs w:val="24"/>
          <w:lang w:val="el-GR"/>
        </w:rPr>
      </w:pPr>
    </w:p>
    <w:p w14:paraId="74F3F71C" w14:textId="77777777" w:rsidR="00AA62BB" w:rsidRPr="001636BB" w:rsidRDefault="00AA62BB" w:rsidP="00AA62BB">
      <w:pPr>
        <w:tabs>
          <w:tab w:val="right" w:pos="8300"/>
        </w:tabs>
        <w:spacing w:after="0" w:line="360" w:lineRule="auto"/>
        <w:contextualSpacing/>
        <w:jc w:val="both"/>
        <w:rPr>
          <w:rFonts w:ascii="Helvetica" w:eastAsia="Times New Roman" w:hAnsi="Helvetica"/>
          <w:sz w:val="24"/>
          <w:szCs w:val="24"/>
          <w:lang w:val="el-GR" w:eastAsia="el-GR"/>
        </w:rPr>
      </w:pPr>
      <w:r w:rsidRPr="001636BB">
        <w:rPr>
          <w:rFonts w:ascii="Helvetica" w:eastAsia="Times New Roman" w:hAnsi="Helvetica"/>
          <w:sz w:val="24"/>
          <w:szCs w:val="24"/>
          <w:lang w:val="el-GR" w:eastAsia="el-GR"/>
        </w:rPr>
        <w:t xml:space="preserve">Στο πλαίσιο της θεατρικής σειράς </w:t>
      </w:r>
      <w:bookmarkStart w:id="1" w:name="_Hlk73537694"/>
      <w:r w:rsidRPr="001636BB">
        <w:rPr>
          <w:rFonts w:ascii="Helvetica" w:eastAsia="Times New Roman" w:hAnsi="Helvetica"/>
          <w:sz w:val="24"/>
          <w:szCs w:val="24"/>
          <w:lang w:val="el-GR" w:eastAsia="el-GR"/>
        </w:rPr>
        <w:t xml:space="preserve">του Φεστιβάλ </w:t>
      </w:r>
      <w:bookmarkEnd w:id="1"/>
      <w:r w:rsidRPr="001636BB">
        <w:rPr>
          <w:rFonts w:ascii="Helvetica" w:eastAsia="Times New Roman" w:hAnsi="Helvetica"/>
          <w:sz w:val="24"/>
          <w:szCs w:val="24"/>
          <w:lang w:val="el-GR" w:eastAsia="el-GR"/>
        </w:rPr>
        <w:t xml:space="preserve">Αθηνών Επιδαύρου </w:t>
      </w:r>
    </w:p>
    <w:p w14:paraId="4E5BD8FE" w14:textId="77777777" w:rsidR="00AA62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/>
          <w:sz w:val="24"/>
          <w:szCs w:val="24"/>
          <w:lang w:val="el-GR" w:eastAsia="el-GR"/>
        </w:rPr>
        <w:t>θα κυκλοφορήσουν φέτος 7 έργα.</w:t>
      </w:r>
      <w:r w:rsidRPr="00ED3966">
        <w:rPr>
          <w:rFonts w:ascii="Helvetica" w:eastAsia="Times New Roman" w:hAnsi="Helvetica" w:cs="Times New Roman"/>
          <w:sz w:val="24"/>
          <w:szCs w:val="24"/>
          <w:lang w:val="el-GR"/>
        </w:rPr>
        <w:t xml:space="preserve"> </w:t>
      </w:r>
    </w:p>
    <w:p w14:paraId="34A070CD" w14:textId="77777777" w:rsidR="00AA62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</w:p>
    <w:p w14:paraId="0A142ADD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Αριστοφάνης, </w:t>
      </w:r>
      <w:r w:rsidRPr="001636BB">
        <w:rPr>
          <w:rFonts w:ascii="Helvetica" w:eastAsia="Times New Roman" w:hAnsi="Helvetica" w:cs="Times New Roman"/>
          <w:i/>
          <w:iCs/>
          <w:sz w:val="24"/>
          <w:szCs w:val="24"/>
          <w:lang w:val="el-GR"/>
        </w:rPr>
        <w:t>Βάτραχοι.</w:t>
      </w: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 </w:t>
      </w:r>
    </w:p>
    <w:p w14:paraId="42BD1137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[Αρχαίο Θέατρο Επιδαύρου 9 – 11 ΙΟΥΛ / Σκηνοθεσία: Αργυρώ Χιώτη]</w:t>
      </w:r>
    </w:p>
    <w:p w14:paraId="6A4A35E8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Μετάφραση: Νίκος Α. Παναγιωτόπουλος. </w:t>
      </w:r>
    </w:p>
    <w:p w14:paraId="3C02F7B3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Εισαγωγή – </w:t>
      </w:r>
      <w:proofErr w:type="spellStart"/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παραστασιογραφία</w:t>
      </w:r>
      <w:proofErr w:type="spellEnd"/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: </w:t>
      </w:r>
      <w:proofErr w:type="spellStart"/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Άγις</w:t>
      </w:r>
      <w:proofErr w:type="spellEnd"/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 Μαρίνης.</w:t>
      </w:r>
    </w:p>
    <w:p w14:paraId="58E54F83" w14:textId="77777777" w:rsidR="00AA62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</w:p>
    <w:p w14:paraId="70284B59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Σοφοκλής, </w:t>
      </w:r>
      <w:r w:rsidRPr="001636BB">
        <w:rPr>
          <w:rFonts w:ascii="Helvetica" w:eastAsia="Times New Roman" w:hAnsi="Helvetica" w:cs="Times New Roman"/>
          <w:i/>
          <w:iCs/>
          <w:sz w:val="24"/>
          <w:szCs w:val="24"/>
          <w:lang w:val="el-GR"/>
        </w:rPr>
        <w:t>ΙΧΝΕΥΤΑΙ</w:t>
      </w: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.</w:t>
      </w:r>
    </w:p>
    <w:p w14:paraId="54DF91B6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w w:val="90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lastRenderedPageBreak/>
        <w:t xml:space="preserve">[Αρχαίο Θέατρο Επιδαύρου 23 – 25 ΙΟΥΛ / Σκηνοθεσία: Μιχαήλ </w:t>
      </w:r>
      <w:proofErr w:type="spellStart"/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>Μαρμαρινός</w:t>
      </w:r>
      <w:proofErr w:type="spellEnd"/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 xml:space="preserve">] </w:t>
      </w:r>
    </w:p>
    <w:p w14:paraId="1FE5E10A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Ελεύθερη έμμετρη μετάφραση: Εμμανουήλ Δαυίδ.</w:t>
      </w:r>
    </w:p>
    <w:p w14:paraId="50F70204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Εισαγωγή – επιμέλεια – σχόλια: Σταύρος </w:t>
      </w:r>
      <w:proofErr w:type="spellStart"/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Τσιτσιρίδης</w:t>
      </w:r>
      <w:proofErr w:type="spellEnd"/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.</w:t>
      </w:r>
    </w:p>
    <w:p w14:paraId="2F1534F0" w14:textId="77777777" w:rsidR="00AA62BB" w:rsidRPr="001636BB" w:rsidRDefault="00AA62BB" w:rsidP="00AA62BB">
      <w:pPr>
        <w:widowControl w:val="0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</w:p>
    <w:p w14:paraId="5B9C9ABA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</w:rPr>
        <w:t>Maja</w:t>
      </w: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 </w:t>
      </w:r>
      <w:r w:rsidRPr="001636BB">
        <w:rPr>
          <w:rFonts w:ascii="Helvetica" w:eastAsia="Times New Roman" w:hAnsi="Helvetica" w:cs="Times New Roman"/>
          <w:sz w:val="24"/>
          <w:szCs w:val="24"/>
        </w:rPr>
        <w:t>Zade</w:t>
      </w: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, </w:t>
      </w:r>
      <w:proofErr w:type="spellStart"/>
      <w:r w:rsidRPr="001636BB">
        <w:rPr>
          <w:rFonts w:ascii="Helvetica" w:eastAsia="Times New Roman" w:hAnsi="Helvetica" w:cs="Times New Roman"/>
          <w:i/>
          <w:iCs/>
          <w:sz w:val="24"/>
          <w:szCs w:val="24"/>
          <w:lang w:val="el-GR"/>
        </w:rPr>
        <w:t>οιδίποδας</w:t>
      </w:r>
      <w:proofErr w:type="spellEnd"/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 </w:t>
      </w:r>
    </w:p>
    <w:p w14:paraId="21E8AC9C" w14:textId="77777777" w:rsidR="00AA62BB" w:rsidRPr="001636BB" w:rsidRDefault="00AA62BB" w:rsidP="00AA62BB">
      <w:pPr>
        <w:widowControl w:val="0"/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w w:val="90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 xml:space="preserve">[Αρχαίο Θέατρο Επιδαύρου 3 – 5 ΣΕΠΤ / Σκηνοθεσία </w:t>
      </w:r>
      <w:r w:rsidRPr="001636BB">
        <w:rPr>
          <w:rFonts w:ascii="Helvetica" w:eastAsia="Times New Roman" w:hAnsi="Helvetica" w:cs="Times New Roman"/>
          <w:w w:val="90"/>
          <w:sz w:val="24"/>
          <w:szCs w:val="24"/>
        </w:rPr>
        <w:t>Thomas</w:t>
      </w:r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 xml:space="preserve"> </w:t>
      </w:r>
      <w:r w:rsidRPr="001636BB">
        <w:rPr>
          <w:rFonts w:ascii="Helvetica" w:eastAsia="Times New Roman" w:hAnsi="Helvetica" w:cs="Times New Roman"/>
          <w:w w:val="90"/>
          <w:sz w:val="24"/>
          <w:szCs w:val="24"/>
        </w:rPr>
        <w:t>Ostermeier</w:t>
      </w:r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 xml:space="preserve">] </w:t>
      </w:r>
    </w:p>
    <w:p w14:paraId="7632AABF" w14:textId="77777777" w:rsidR="00AA62BB" w:rsidRPr="00ED3966" w:rsidRDefault="00AA62BB" w:rsidP="00AA62BB">
      <w:pPr>
        <w:spacing w:after="0" w:line="360" w:lineRule="auto"/>
        <w:ind w:left="1287" w:hanging="720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Μετάφραση: Γιάννης </w:t>
      </w:r>
      <w:proofErr w:type="spellStart"/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Καλιφατίδης</w:t>
      </w:r>
      <w:proofErr w:type="spellEnd"/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 </w:t>
      </w:r>
    </w:p>
    <w:p w14:paraId="10CD4592" w14:textId="77777777" w:rsidR="00AA62BB" w:rsidRPr="001636BB" w:rsidRDefault="00AA62BB" w:rsidP="00AA62BB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val="el-GR"/>
        </w:rPr>
      </w:pPr>
    </w:p>
    <w:p w14:paraId="2DF29FF9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z w:val="24"/>
          <w:szCs w:val="24"/>
          <w:lang w:val="el-GR"/>
        </w:rPr>
      </w:pPr>
      <w:r w:rsidRPr="001636BB">
        <w:rPr>
          <w:rFonts w:ascii="Helvetica" w:hAnsi="Helvetica" w:cs="Times New Roman"/>
          <w:sz w:val="24"/>
          <w:szCs w:val="24"/>
          <w:lang w:val="el-GR"/>
        </w:rPr>
        <w:t xml:space="preserve">Βαγγέλης </w:t>
      </w:r>
      <w:proofErr w:type="spellStart"/>
      <w:r w:rsidRPr="001636BB">
        <w:rPr>
          <w:rFonts w:ascii="Helvetica" w:hAnsi="Helvetica" w:cs="Times New Roman"/>
          <w:sz w:val="24"/>
          <w:szCs w:val="24"/>
          <w:lang w:val="el-GR"/>
        </w:rPr>
        <w:t>Χατζηγιαννίδης</w:t>
      </w:r>
      <w:proofErr w:type="spellEnd"/>
      <w:r w:rsidRPr="001636BB">
        <w:rPr>
          <w:rFonts w:ascii="Helvetica" w:hAnsi="Helvetica" w:cs="Times New Roman"/>
          <w:sz w:val="24"/>
          <w:szCs w:val="24"/>
          <w:lang w:val="el-GR"/>
        </w:rPr>
        <w:t>,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/>
        </w:rPr>
        <w:t xml:space="preserve"> Το σπίτι με τα φίδια</w:t>
      </w:r>
      <w:r w:rsidRPr="001636BB">
        <w:rPr>
          <w:rFonts w:ascii="Helvetica" w:hAnsi="Helvetica" w:cs="Times New Roman"/>
          <w:sz w:val="24"/>
          <w:szCs w:val="24"/>
          <w:lang w:val="el-GR"/>
        </w:rPr>
        <w:t xml:space="preserve"> </w:t>
      </w:r>
    </w:p>
    <w:p w14:paraId="4FEFD432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pacing w:val="-10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[</w:t>
      </w:r>
      <w:r w:rsidRPr="001636BB">
        <w:rPr>
          <w:rFonts w:ascii="Helvetica" w:hAnsi="Helvetica" w:cs="Times New Roman"/>
          <w:spacing w:val="-10"/>
          <w:sz w:val="24"/>
          <w:szCs w:val="24"/>
          <w:lang w:val="el-GR"/>
        </w:rPr>
        <w:t xml:space="preserve">Μικρό Θέατρο Αρχαίας Επιδαύρου 9 &amp; 10 </w:t>
      </w:r>
      <w:r w:rsidRPr="001636BB">
        <w:rPr>
          <w:rFonts w:ascii="Helvetica" w:eastAsia="Times New Roman" w:hAnsi="Helvetica" w:cs="Times New Roman"/>
          <w:spacing w:val="-10"/>
          <w:sz w:val="24"/>
          <w:szCs w:val="24"/>
          <w:lang w:val="el-GR"/>
        </w:rPr>
        <w:t>ΙΟΥΛ / Σκηνοθεσία Ελένη Σκότη</w:t>
      </w: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]</w:t>
      </w:r>
    </w:p>
    <w:p w14:paraId="3EAC599B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Δίγλωσση έκδοση.</w:t>
      </w:r>
    </w:p>
    <w:p w14:paraId="74F6682C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Αγγλική μετάφραση: </w:t>
      </w:r>
      <w:r w:rsidRPr="001636BB">
        <w:rPr>
          <w:rFonts w:ascii="Helvetica" w:eastAsia="Times New Roman" w:hAnsi="Helvetica" w:cs="Times New Roman"/>
          <w:sz w:val="24"/>
          <w:szCs w:val="24"/>
        </w:rPr>
        <w:t>Aliki</w:t>
      </w: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 </w:t>
      </w:r>
      <w:r w:rsidRPr="001636BB">
        <w:rPr>
          <w:rFonts w:ascii="Helvetica" w:eastAsia="Times New Roman" w:hAnsi="Helvetica" w:cs="Times New Roman"/>
          <w:sz w:val="24"/>
          <w:szCs w:val="24"/>
        </w:rPr>
        <w:t>Chapple</w:t>
      </w:r>
    </w:p>
    <w:p w14:paraId="2C074A29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z w:val="16"/>
          <w:szCs w:val="16"/>
          <w:lang w:val="el-GR"/>
        </w:rPr>
      </w:pPr>
    </w:p>
    <w:p w14:paraId="2EB4C935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z w:val="24"/>
          <w:szCs w:val="24"/>
          <w:lang w:val="el-GR"/>
        </w:rPr>
      </w:pPr>
      <w:r w:rsidRPr="001636BB">
        <w:rPr>
          <w:rFonts w:ascii="Helvetica" w:hAnsi="Helvetica" w:cs="Times New Roman"/>
          <w:sz w:val="24"/>
          <w:szCs w:val="24"/>
          <w:lang w:val="el-GR"/>
        </w:rPr>
        <w:t>Αλεξάνδρα Κ*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/>
        </w:rPr>
        <w:t xml:space="preserve"> γάλα, αίμα</w:t>
      </w:r>
      <w:r w:rsidRPr="001636BB">
        <w:rPr>
          <w:rFonts w:ascii="Helvetica" w:hAnsi="Helvetica" w:cs="Times New Roman"/>
          <w:sz w:val="24"/>
          <w:szCs w:val="24"/>
          <w:lang w:val="el-GR"/>
        </w:rPr>
        <w:t xml:space="preserve"> </w:t>
      </w:r>
    </w:p>
    <w:p w14:paraId="6897C693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eastAsia="Times New Roman" w:hAnsi="Helvetica" w:cs="Times New Roman"/>
          <w:spacing w:val="-10"/>
          <w:w w:val="90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>[</w:t>
      </w:r>
      <w:r w:rsidRPr="001636BB">
        <w:rPr>
          <w:rFonts w:ascii="Helvetica" w:hAnsi="Helvetica" w:cs="Times New Roman"/>
          <w:spacing w:val="-10"/>
          <w:w w:val="90"/>
          <w:sz w:val="24"/>
          <w:szCs w:val="24"/>
          <w:lang w:val="el-GR"/>
        </w:rPr>
        <w:t xml:space="preserve">Μικρό Θέατρο Αρχαίας Επιδαύρου 16 &amp; 17 </w:t>
      </w:r>
      <w:r w:rsidRPr="001636BB">
        <w:rPr>
          <w:rFonts w:ascii="Helvetica" w:eastAsia="Times New Roman" w:hAnsi="Helvetica" w:cs="Times New Roman"/>
          <w:spacing w:val="-10"/>
          <w:w w:val="90"/>
          <w:sz w:val="24"/>
          <w:szCs w:val="24"/>
          <w:lang w:val="el-GR"/>
        </w:rPr>
        <w:t xml:space="preserve">ΙΟΥΛ / Σκηνοθεσία Γιάννος </w:t>
      </w:r>
      <w:proofErr w:type="spellStart"/>
      <w:r w:rsidRPr="001636BB">
        <w:rPr>
          <w:rFonts w:ascii="Helvetica" w:eastAsia="Times New Roman" w:hAnsi="Helvetica" w:cs="Times New Roman"/>
          <w:spacing w:val="-10"/>
          <w:w w:val="90"/>
          <w:sz w:val="24"/>
          <w:szCs w:val="24"/>
          <w:lang w:val="el-GR"/>
        </w:rPr>
        <w:t>Περλέγκας</w:t>
      </w:r>
      <w:proofErr w:type="spellEnd"/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>]</w:t>
      </w:r>
    </w:p>
    <w:p w14:paraId="21A9EAD1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Δίγλωσση έκδοση.</w:t>
      </w:r>
    </w:p>
    <w:p w14:paraId="0EA21F9B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Αγγλική μετάφραση: </w:t>
      </w:r>
      <w:r w:rsidRPr="001636BB">
        <w:rPr>
          <w:rFonts w:ascii="Helvetica" w:eastAsia="Times New Roman" w:hAnsi="Helvetica" w:cs="Times New Roman"/>
          <w:sz w:val="24"/>
          <w:szCs w:val="24"/>
        </w:rPr>
        <w:t>Karen</w:t>
      </w: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 </w:t>
      </w:r>
      <w:r w:rsidRPr="001636BB">
        <w:rPr>
          <w:rFonts w:ascii="Helvetica" w:eastAsia="Times New Roman" w:hAnsi="Helvetica" w:cs="Times New Roman"/>
          <w:sz w:val="24"/>
          <w:szCs w:val="24"/>
        </w:rPr>
        <w:t>Emmerich</w:t>
      </w:r>
    </w:p>
    <w:p w14:paraId="7CA34250" w14:textId="77777777" w:rsidR="00AA62BB" w:rsidRPr="001636BB" w:rsidRDefault="00AA62BB" w:rsidP="00AA62BB">
      <w:pPr>
        <w:spacing w:after="0" w:line="360" w:lineRule="auto"/>
        <w:jc w:val="both"/>
        <w:rPr>
          <w:rFonts w:ascii="Helvetica" w:hAnsi="Helvetica" w:cs="Times New Roman"/>
          <w:sz w:val="16"/>
          <w:szCs w:val="16"/>
          <w:lang w:val="el-GR"/>
        </w:rPr>
      </w:pPr>
    </w:p>
    <w:p w14:paraId="1E34026E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z w:val="24"/>
          <w:szCs w:val="24"/>
          <w:lang w:val="el-GR"/>
        </w:rPr>
      </w:pPr>
      <w:r w:rsidRPr="001636BB">
        <w:rPr>
          <w:rFonts w:ascii="Helvetica" w:hAnsi="Helvetica" w:cs="Times New Roman"/>
          <w:sz w:val="24"/>
          <w:szCs w:val="24"/>
          <w:lang w:val="el-GR"/>
        </w:rPr>
        <w:t xml:space="preserve">Γιάννης </w:t>
      </w:r>
      <w:proofErr w:type="spellStart"/>
      <w:r w:rsidRPr="001636BB">
        <w:rPr>
          <w:rFonts w:ascii="Helvetica" w:hAnsi="Helvetica" w:cs="Times New Roman"/>
          <w:sz w:val="24"/>
          <w:szCs w:val="24"/>
          <w:lang w:val="el-GR"/>
        </w:rPr>
        <w:t>Μαυριτσάκης</w:t>
      </w:r>
      <w:proofErr w:type="spellEnd"/>
      <w:r w:rsidRPr="001636BB">
        <w:rPr>
          <w:rFonts w:ascii="Helvetica" w:hAnsi="Helvetica" w:cs="Times New Roman"/>
          <w:sz w:val="24"/>
          <w:szCs w:val="24"/>
          <w:lang w:val="el-GR"/>
        </w:rPr>
        <w:t>,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1636BB">
        <w:rPr>
          <w:rFonts w:ascii="Helvetica" w:hAnsi="Helvetica" w:cs="Times New Roman"/>
          <w:i/>
          <w:iCs/>
          <w:sz w:val="24"/>
          <w:szCs w:val="24"/>
          <w:lang w:val="el-GR"/>
        </w:rPr>
        <w:t>Κρεουργία</w:t>
      </w:r>
      <w:proofErr w:type="spellEnd"/>
      <w:r w:rsidRPr="001636BB">
        <w:rPr>
          <w:rFonts w:ascii="Helvetica" w:hAnsi="Helvetica" w:cs="Times New Roman"/>
          <w:sz w:val="24"/>
          <w:szCs w:val="24"/>
          <w:lang w:val="el-GR"/>
        </w:rPr>
        <w:t xml:space="preserve"> </w:t>
      </w:r>
    </w:p>
    <w:p w14:paraId="4C4E0A1B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pacing w:val="-8"/>
          <w:w w:val="90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>[</w:t>
      </w:r>
      <w:r w:rsidRPr="001636BB">
        <w:rPr>
          <w:rFonts w:ascii="Helvetica" w:hAnsi="Helvetica" w:cs="Times New Roman"/>
          <w:spacing w:val="-8"/>
          <w:w w:val="90"/>
          <w:sz w:val="24"/>
          <w:szCs w:val="24"/>
          <w:lang w:val="el-GR"/>
        </w:rPr>
        <w:t xml:space="preserve">Μικρό Θέατρο Αρχαίας Επιδαύρου 23 &amp; 24 </w:t>
      </w:r>
      <w:r w:rsidRPr="001636BB">
        <w:rPr>
          <w:rFonts w:ascii="Helvetica" w:eastAsia="Times New Roman" w:hAnsi="Helvetica" w:cs="Times New Roman"/>
          <w:spacing w:val="-8"/>
          <w:w w:val="90"/>
          <w:sz w:val="24"/>
          <w:szCs w:val="24"/>
          <w:lang w:val="el-GR"/>
        </w:rPr>
        <w:t>ΙΟΥΛ / Σκηνοθεσία Γιώργος Σκεύας</w:t>
      </w:r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>]</w:t>
      </w:r>
    </w:p>
    <w:p w14:paraId="68E686F9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>Δίγλωσση έκδοση.</w:t>
      </w:r>
    </w:p>
    <w:p w14:paraId="6ED4DE23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Αγγλική μετάφραση: </w:t>
      </w:r>
      <w:r w:rsidRPr="001636BB">
        <w:rPr>
          <w:rFonts w:ascii="Helvetica" w:eastAsia="Times New Roman" w:hAnsi="Helvetica" w:cs="Times New Roman"/>
          <w:sz w:val="24"/>
          <w:szCs w:val="24"/>
        </w:rPr>
        <w:t>Christina</w:t>
      </w: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 </w:t>
      </w:r>
      <w:proofErr w:type="spellStart"/>
      <w:r w:rsidRPr="001636BB">
        <w:rPr>
          <w:rFonts w:ascii="Helvetica" w:eastAsia="Times New Roman" w:hAnsi="Helvetica" w:cs="Times New Roman"/>
          <w:sz w:val="24"/>
          <w:szCs w:val="24"/>
        </w:rPr>
        <w:t>Polyhroniou</w:t>
      </w:r>
      <w:proofErr w:type="spellEnd"/>
    </w:p>
    <w:p w14:paraId="775AE331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Theme="minorHAnsi" w:hAnsiTheme="minorHAnsi" w:cs="Times New Roman"/>
          <w:sz w:val="16"/>
          <w:szCs w:val="16"/>
          <w:lang w:val="el-GR"/>
        </w:rPr>
      </w:pPr>
    </w:p>
    <w:p w14:paraId="74CAC004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z w:val="24"/>
          <w:szCs w:val="24"/>
          <w:lang w:val="el-GR"/>
        </w:rPr>
      </w:pPr>
      <w:proofErr w:type="spellStart"/>
      <w:r w:rsidRPr="001636BB">
        <w:rPr>
          <w:rFonts w:ascii="Helvetica" w:hAnsi="Helvetica" w:cs="Times New Roman"/>
          <w:sz w:val="24"/>
          <w:szCs w:val="24"/>
          <w:lang w:val="el-GR"/>
        </w:rPr>
        <w:t>Αμάντα</w:t>
      </w:r>
      <w:proofErr w:type="spellEnd"/>
      <w:r w:rsidRPr="001636BB">
        <w:rPr>
          <w:rFonts w:ascii="Helvetica" w:hAnsi="Helvetica" w:cs="Times New Roman"/>
          <w:sz w:val="24"/>
          <w:szCs w:val="24"/>
          <w:lang w:val="el-GR"/>
        </w:rPr>
        <w:t xml:space="preserve"> Μιχαλοπούλου,</w:t>
      </w:r>
      <w:r w:rsidRPr="001636BB">
        <w:rPr>
          <w:rFonts w:ascii="Helvetica" w:hAnsi="Helvetica" w:cs="Times New Roman"/>
          <w:i/>
          <w:iCs/>
          <w:sz w:val="24"/>
          <w:szCs w:val="24"/>
          <w:lang w:val="el-GR"/>
        </w:rPr>
        <w:t xml:space="preserve"> Η Φαίδρα καίγεται</w:t>
      </w:r>
      <w:r w:rsidRPr="001636BB">
        <w:rPr>
          <w:rFonts w:ascii="Helvetica" w:hAnsi="Helvetica" w:cs="Times New Roman"/>
          <w:sz w:val="24"/>
          <w:szCs w:val="24"/>
          <w:lang w:val="el-GR"/>
        </w:rPr>
        <w:t xml:space="preserve"> </w:t>
      </w:r>
    </w:p>
    <w:p w14:paraId="213544FA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pacing w:val="-14"/>
          <w:w w:val="90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>[</w:t>
      </w:r>
      <w:r w:rsidRPr="001636BB">
        <w:rPr>
          <w:rFonts w:ascii="Helvetica" w:hAnsi="Helvetica" w:cs="Times New Roman"/>
          <w:spacing w:val="-14"/>
          <w:w w:val="90"/>
          <w:sz w:val="24"/>
          <w:szCs w:val="24"/>
          <w:lang w:val="el-GR"/>
        </w:rPr>
        <w:t xml:space="preserve">Μικρό Θέατρο Αρχαίας Επιδαύρου 30 &amp; 31 </w:t>
      </w:r>
      <w:r w:rsidRPr="001636BB">
        <w:rPr>
          <w:rFonts w:ascii="Helvetica" w:eastAsia="Times New Roman" w:hAnsi="Helvetica" w:cs="Times New Roman"/>
          <w:spacing w:val="-14"/>
          <w:w w:val="90"/>
          <w:sz w:val="24"/>
          <w:szCs w:val="24"/>
          <w:lang w:val="el-GR"/>
        </w:rPr>
        <w:t xml:space="preserve">ΙΟΥΛ / Σκηνοθεσία Γιάννης </w:t>
      </w:r>
      <w:proofErr w:type="spellStart"/>
      <w:r w:rsidRPr="001636BB">
        <w:rPr>
          <w:rFonts w:ascii="Helvetica" w:eastAsia="Times New Roman" w:hAnsi="Helvetica" w:cs="Times New Roman"/>
          <w:spacing w:val="-14"/>
          <w:w w:val="90"/>
          <w:sz w:val="24"/>
          <w:szCs w:val="24"/>
          <w:lang w:val="el-GR"/>
        </w:rPr>
        <w:t>Καλαβριανός</w:t>
      </w:r>
      <w:proofErr w:type="spellEnd"/>
      <w:r w:rsidRPr="001636BB">
        <w:rPr>
          <w:rFonts w:ascii="Helvetica" w:eastAsia="Times New Roman" w:hAnsi="Helvetica" w:cs="Times New Roman"/>
          <w:w w:val="90"/>
          <w:sz w:val="24"/>
          <w:szCs w:val="24"/>
          <w:lang w:val="el-GR"/>
        </w:rPr>
        <w:t>]</w:t>
      </w:r>
    </w:p>
    <w:p w14:paraId="13A3F77A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Theme="minorHAnsi" w:eastAsia="Times New Roman" w:hAnsiTheme="minorHAnsi" w:cs="Times New Roman"/>
          <w:sz w:val="24"/>
          <w:szCs w:val="24"/>
          <w:lang w:val="el-GR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Δίγλωσση έκδοση. </w:t>
      </w:r>
    </w:p>
    <w:p w14:paraId="1459AFD5" w14:textId="6049FAFC" w:rsidR="00AA62BB" w:rsidRDefault="00AA62BB" w:rsidP="00AA62BB">
      <w:pPr>
        <w:spacing w:after="0" w:line="360" w:lineRule="auto"/>
        <w:ind w:left="567"/>
        <w:jc w:val="both"/>
        <w:rPr>
          <w:rFonts w:ascii="Helvetica" w:eastAsia="Times New Roman" w:hAnsi="Helvetica" w:cs="Times New Roman"/>
          <w:sz w:val="24"/>
          <w:szCs w:val="24"/>
        </w:rPr>
      </w:pP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Αγγλική μετάφραση: </w:t>
      </w:r>
      <w:r w:rsidRPr="001636BB">
        <w:rPr>
          <w:rFonts w:ascii="Helvetica" w:eastAsia="Times New Roman" w:hAnsi="Helvetica" w:cs="Times New Roman"/>
          <w:sz w:val="24"/>
          <w:szCs w:val="24"/>
        </w:rPr>
        <w:t>Karen</w:t>
      </w:r>
      <w:r w:rsidRPr="001636BB">
        <w:rPr>
          <w:rFonts w:ascii="Helvetica" w:eastAsia="Times New Roman" w:hAnsi="Helvetica" w:cs="Times New Roman"/>
          <w:sz w:val="24"/>
          <w:szCs w:val="24"/>
          <w:lang w:val="el-GR"/>
        </w:rPr>
        <w:t xml:space="preserve"> </w:t>
      </w:r>
      <w:r w:rsidRPr="001636BB">
        <w:rPr>
          <w:rFonts w:ascii="Helvetica" w:eastAsia="Times New Roman" w:hAnsi="Helvetica" w:cs="Times New Roman"/>
          <w:sz w:val="24"/>
          <w:szCs w:val="24"/>
        </w:rPr>
        <w:t>Emmerich</w:t>
      </w:r>
    </w:p>
    <w:p w14:paraId="112E827F" w14:textId="4050F9A9" w:rsidR="001335B4" w:rsidRDefault="001335B4" w:rsidP="00AA62BB">
      <w:pPr>
        <w:spacing w:after="0" w:line="360" w:lineRule="auto"/>
        <w:ind w:left="567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7D8692B8" w14:textId="739B6C04" w:rsidR="001335B4" w:rsidRPr="001335B4" w:rsidRDefault="001335B4" w:rsidP="001335B4">
      <w:pPr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val="el-GR"/>
        </w:rPr>
      </w:pPr>
      <w:r>
        <w:rPr>
          <w:rFonts w:ascii="Helvetica" w:eastAsia="Times New Roman" w:hAnsi="Helvetica" w:cs="Times New Roman"/>
          <w:sz w:val="24"/>
          <w:szCs w:val="24"/>
          <w:lang w:val="el-GR"/>
        </w:rPr>
        <w:t>Τα εξώφυλλα της σειράς έχει σχεδιάσει ο Δημήτρης Παπάζογλου.</w:t>
      </w:r>
    </w:p>
    <w:p w14:paraId="4FBB2DCF" w14:textId="77777777" w:rsidR="00AA62BB" w:rsidRPr="001636BB" w:rsidRDefault="00AA62BB" w:rsidP="00AA62BB">
      <w:pPr>
        <w:spacing w:after="0" w:line="360" w:lineRule="auto"/>
        <w:ind w:left="567"/>
        <w:jc w:val="both"/>
        <w:rPr>
          <w:rFonts w:ascii="Helvetica" w:hAnsi="Helvetica" w:cs="Times New Roman"/>
          <w:sz w:val="24"/>
          <w:szCs w:val="24"/>
          <w:lang w:val="el-GR"/>
        </w:rPr>
      </w:pPr>
    </w:p>
    <w:p w14:paraId="5AD93736" w14:textId="77777777" w:rsidR="00AA62BB" w:rsidRPr="000540C7" w:rsidRDefault="00AA62BB" w:rsidP="00AA62BB">
      <w:pPr>
        <w:rPr>
          <w:rFonts w:asciiTheme="minorHAnsi" w:eastAsiaTheme="minorEastAsia" w:hAnsiTheme="minorHAnsi" w:cstheme="minorBidi"/>
          <w:sz w:val="24"/>
          <w:szCs w:val="24"/>
          <w:lang w:val="el-GR"/>
        </w:rPr>
      </w:pPr>
    </w:p>
    <w:p w14:paraId="54417777" w14:textId="29453D36" w:rsidR="00401AE6" w:rsidRPr="001335B4" w:rsidRDefault="00401AE6" w:rsidP="00AA62BB">
      <w:pPr>
        <w:rPr>
          <w:lang w:val="el-GR"/>
        </w:rPr>
      </w:pPr>
    </w:p>
    <w:sectPr w:rsidR="00401AE6" w:rsidRPr="001335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C9B6" w14:textId="77777777" w:rsidR="00580A9F" w:rsidRDefault="00580A9F" w:rsidP="000D46F1">
      <w:pPr>
        <w:spacing w:after="0" w:line="240" w:lineRule="auto"/>
      </w:pPr>
      <w:r>
        <w:separator/>
      </w:r>
    </w:p>
  </w:endnote>
  <w:endnote w:type="continuationSeparator" w:id="0">
    <w:p w14:paraId="5AC0DDDB" w14:textId="77777777" w:rsidR="00580A9F" w:rsidRDefault="00580A9F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38">
    <w:altName w:val="Calibri"/>
    <w:charset w:val="A1"/>
    <w:family w:val="auto"/>
    <w:pitch w:val="variable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EA2C" w14:textId="77777777" w:rsidR="00580A9F" w:rsidRDefault="00580A9F" w:rsidP="000D46F1">
      <w:pPr>
        <w:spacing w:after="0" w:line="240" w:lineRule="auto"/>
      </w:pPr>
      <w:r>
        <w:separator/>
      </w:r>
    </w:p>
  </w:footnote>
  <w:footnote w:type="continuationSeparator" w:id="0">
    <w:p w14:paraId="0EC3140A" w14:textId="77777777" w:rsidR="00580A9F" w:rsidRDefault="00580A9F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08CB"/>
    <w:multiLevelType w:val="multilevel"/>
    <w:tmpl w:val="0C9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05956"/>
    <w:rsid w:val="00023BF6"/>
    <w:rsid w:val="00060A1D"/>
    <w:rsid w:val="000A317C"/>
    <w:rsid w:val="000B07BE"/>
    <w:rsid w:val="000D46F1"/>
    <w:rsid w:val="000E2D59"/>
    <w:rsid w:val="000F77AA"/>
    <w:rsid w:val="001014F4"/>
    <w:rsid w:val="00103C92"/>
    <w:rsid w:val="001323B6"/>
    <w:rsid w:val="001335B4"/>
    <w:rsid w:val="00222A4A"/>
    <w:rsid w:val="002457B8"/>
    <w:rsid w:val="00252C02"/>
    <w:rsid w:val="00273924"/>
    <w:rsid w:val="0028393C"/>
    <w:rsid w:val="00284DB4"/>
    <w:rsid w:val="002B1768"/>
    <w:rsid w:val="002E7389"/>
    <w:rsid w:val="00310242"/>
    <w:rsid w:val="00337201"/>
    <w:rsid w:val="00377099"/>
    <w:rsid w:val="003A694C"/>
    <w:rsid w:val="003C46F9"/>
    <w:rsid w:val="003C5619"/>
    <w:rsid w:val="00401AE6"/>
    <w:rsid w:val="00402363"/>
    <w:rsid w:val="00416A4E"/>
    <w:rsid w:val="00424B2D"/>
    <w:rsid w:val="00426A3C"/>
    <w:rsid w:val="00430F7F"/>
    <w:rsid w:val="004A5817"/>
    <w:rsid w:val="004B2A17"/>
    <w:rsid w:val="004C3709"/>
    <w:rsid w:val="004E043A"/>
    <w:rsid w:val="00545E49"/>
    <w:rsid w:val="00573431"/>
    <w:rsid w:val="00576726"/>
    <w:rsid w:val="00580A9F"/>
    <w:rsid w:val="00581B3C"/>
    <w:rsid w:val="005B2CF2"/>
    <w:rsid w:val="005C5B21"/>
    <w:rsid w:val="00604BCC"/>
    <w:rsid w:val="0062641D"/>
    <w:rsid w:val="00666B9F"/>
    <w:rsid w:val="006A6E10"/>
    <w:rsid w:val="006B36D0"/>
    <w:rsid w:val="006C0D52"/>
    <w:rsid w:val="006E1373"/>
    <w:rsid w:val="007209BE"/>
    <w:rsid w:val="00752ECF"/>
    <w:rsid w:val="00793437"/>
    <w:rsid w:val="007B6C52"/>
    <w:rsid w:val="007E0D41"/>
    <w:rsid w:val="00855DD5"/>
    <w:rsid w:val="00867B3D"/>
    <w:rsid w:val="00884A0C"/>
    <w:rsid w:val="008C5AFE"/>
    <w:rsid w:val="00970F66"/>
    <w:rsid w:val="00997BF5"/>
    <w:rsid w:val="009A389A"/>
    <w:rsid w:val="009C6463"/>
    <w:rsid w:val="009E0BA5"/>
    <w:rsid w:val="00A120C8"/>
    <w:rsid w:val="00A23A67"/>
    <w:rsid w:val="00A25CED"/>
    <w:rsid w:val="00A27F04"/>
    <w:rsid w:val="00A43DC5"/>
    <w:rsid w:val="00AA62BB"/>
    <w:rsid w:val="00B04ED6"/>
    <w:rsid w:val="00B10DCF"/>
    <w:rsid w:val="00B21126"/>
    <w:rsid w:val="00B540F6"/>
    <w:rsid w:val="00B87785"/>
    <w:rsid w:val="00BB5943"/>
    <w:rsid w:val="00BB65D5"/>
    <w:rsid w:val="00BD3288"/>
    <w:rsid w:val="00BE0689"/>
    <w:rsid w:val="00C633A5"/>
    <w:rsid w:val="00CE30BA"/>
    <w:rsid w:val="00D00960"/>
    <w:rsid w:val="00D35039"/>
    <w:rsid w:val="00D40CA6"/>
    <w:rsid w:val="00D63977"/>
    <w:rsid w:val="00D66C8E"/>
    <w:rsid w:val="00DA7385"/>
    <w:rsid w:val="00DC40F4"/>
    <w:rsid w:val="00DE1765"/>
    <w:rsid w:val="00DE2BAF"/>
    <w:rsid w:val="00DE501C"/>
    <w:rsid w:val="00DE54FF"/>
    <w:rsid w:val="00E22878"/>
    <w:rsid w:val="00E43B9E"/>
    <w:rsid w:val="00E86C46"/>
    <w:rsid w:val="00EB02A5"/>
    <w:rsid w:val="00EE27D4"/>
    <w:rsid w:val="00EF3550"/>
    <w:rsid w:val="00F01791"/>
    <w:rsid w:val="00F05916"/>
    <w:rsid w:val="00F30143"/>
    <w:rsid w:val="00F30E92"/>
    <w:rsid w:val="00F3278D"/>
    <w:rsid w:val="00F4138D"/>
    <w:rsid w:val="00F6359D"/>
    <w:rsid w:val="00F6733D"/>
    <w:rsid w:val="00F963BC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BB"/>
    <w:pPr>
      <w:suppressAutoHyphens/>
      <w:spacing w:line="254" w:lineRule="auto"/>
    </w:pPr>
    <w:rPr>
      <w:rFonts w:ascii="Calibri" w:eastAsia="Calibri" w:hAnsi="Calibri" w:cs="font38"/>
    </w:rPr>
  </w:style>
  <w:style w:type="paragraph" w:styleId="Heading1">
    <w:name w:val="heading 1"/>
    <w:basedOn w:val="Normal"/>
    <w:link w:val="Heading1Char"/>
    <w:uiPriority w:val="9"/>
    <w:qFormat/>
    <w:rsid w:val="00CE30B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CE30B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character" w:styleId="Hyperlink">
    <w:name w:val="Hyperlink"/>
    <w:basedOn w:val="DefaultParagraphFont"/>
    <w:uiPriority w:val="99"/>
    <w:unhideWhenUsed/>
    <w:rsid w:val="002E7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201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337201"/>
    <w:rPr>
      <w:i/>
      <w:iCs/>
    </w:rPr>
  </w:style>
  <w:style w:type="paragraph" w:customStyle="1" w:styleId="xmsonormal">
    <w:name w:val="x_msonormal"/>
    <w:basedOn w:val="Normal"/>
    <w:uiPriority w:val="99"/>
    <w:semiHidden/>
    <w:rsid w:val="00867B3D"/>
    <w:pPr>
      <w:spacing w:after="0" w:line="240" w:lineRule="auto"/>
    </w:pPr>
    <w:rPr>
      <w:rFonts w:cs="Calibri"/>
      <w:lang w:val="el-GR" w:eastAsia="el-GR"/>
    </w:rPr>
  </w:style>
  <w:style w:type="character" w:styleId="Strong">
    <w:name w:val="Strong"/>
    <w:basedOn w:val="DefaultParagraphFont"/>
    <w:uiPriority w:val="22"/>
    <w:qFormat/>
    <w:rsid w:val="00867B3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30B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CE30BA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customStyle="1" w:styleId="venuetitle">
    <w:name w:val="venuetitle"/>
    <w:basedOn w:val="DefaultParagraphFont"/>
    <w:rsid w:val="00CE30BA"/>
  </w:style>
  <w:style w:type="paragraph" w:customStyle="1" w:styleId="p1">
    <w:name w:val="p1"/>
    <w:basedOn w:val="Normal"/>
    <w:rsid w:val="0006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h2-event">
    <w:name w:val="h2-event"/>
    <w:basedOn w:val="Normal"/>
    <w:rsid w:val="0006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vent-subtitle-big">
    <w:name w:val="event-subtitle-big"/>
    <w:basedOn w:val="DefaultParagraphFont"/>
    <w:rsid w:val="00060A1D"/>
  </w:style>
  <w:style w:type="character" w:styleId="FollowedHyperlink">
    <w:name w:val="FollowedHyperlink"/>
    <w:basedOn w:val="DefaultParagraphFont"/>
    <w:uiPriority w:val="99"/>
    <w:semiHidden/>
    <w:unhideWhenUsed/>
    <w:rsid w:val="00BB6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77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656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2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1997-C3AB-4DED-9A9B-7D558828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4</cp:revision>
  <cp:lastPrinted>2021-06-23T15:24:00Z</cp:lastPrinted>
  <dcterms:created xsi:type="dcterms:W3CDTF">2021-06-25T13:47:00Z</dcterms:created>
  <dcterms:modified xsi:type="dcterms:W3CDTF">2021-06-25T13:48:00Z</dcterms:modified>
</cp:coreProperties>
</file>