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03B30" w14:textId="77777777" w:rsidR="007B39E3" w:rsidRPr="007B39E3" w:rsidRDefault="007B39E3" w:rsidP="007B39E3">
      <w:pPr>
        <w:spacing w:before="240" w:line="276" w:lineRule="auto"/>
        <w:ind w:left="156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7B39E3">
        <w:rPr>
          <w:rFonts w:asciiTheme="majorHAnsi" w:hAnsiTheme="majorHAnsi" w:cstheme="majorHAnsi"/>
          <w:b/>
          <w:bCs/>
          <w:sz w:val="28"/>
          <w:szCs w:val="28"/>
        </w:rPr>
        <w:t xml:space="preserve">Nature Theater of Oklahoma - </w:t>
      </w:r>
      <w:proofErr w:type="spellStart"/>
      <w:r w:rsidRPr="007B39E3">
        <w:rPr>
          <w:rFonts w:asciiTheme="majorHAnsi" w:hAnsiTheme="majorHAnsi" w:cstheme="majorHAnsi"/>
          <w:b/>
          <w:bCs/>
          <w:sz w:val="28"/>
          <w:szCs w:val="28"/>
        </w:rPr>
        <w:t>EnKnapGroup</w:t>
      </w:r>
      <w:proofErr w:type="spellEnd"/>
    </w:p>
    <w:p w14:paraId="0DCB6560" w14:textId="77777777" w:rsidR="007B39E3" w:rsidRPr="007B39E3" w:rsidRDefault="007B39E3" w:rsidP="007B39E3">
      <w:pPr>
        <w:spacing w:before="240" w:line="276" w:lineRule="auto"/>
        <w:ind w:left="1560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r w:rsidRPr="007B39E3">
        <w:rPr>
          <w:rFonts w:asciiTheme="majorHAnsi" w:hAnsiTheme="majorHAnsi" w:cstheme="majorHAnsi"/>
          <w:b/>
          <w:i/>
          <w:sz w:val="28"/>
          <w:szCs w:val="28"/>
          <w:lang w:val="el-GR"/>
        </w:rPr>
        <w:t>Το</w:t>
      </w:r>
      <w:r w:rsidRPr="007B39E3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7B39E3">
        <w:rPr>
          <w:rFonts w:asciiTheme="majorHAnsi" w:hAnsiTheme="majorHAnsi" w:cstheme="majorHAnsi"/>
          <w:b/>
          <w:i/>
          <w:sz w:val="28"/>
          <w:szCs w:val="28"/>
          <w:lang w:val="el-GR"/>
        </w:rPr>
        <w:t>κυνήγι</w:t>
      </w:r>
      <w:r w:rsidRPr="007B39E3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7B39E3">
        <w:rPr>
          <w:rFonts w:asciiTheme="majorHAnsi" w:hAnsiTheme="majorHAnsi" w:cstheme="majorHAnsi"/>
          <w:b/>
          <w:i/>
          <w:sz w:val="28"/>
          <w:szCs w:val="28"/>
          <w:lang w:val="el-GR"/>
        </w:rPr>
        <w:t>της</w:t>
      </w:r>
      <w:r w:rsidRPr="007B39E3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7B39E3">
        <w:rPr>
          <w:rFonts w:asciiTheme="majorHAnsi" w:hAnsiTheme="majorHAnsi" w:cstheme="majorHAnsi"/>
          <w:b/>
          <w:i/>
          <w:sz w:val="28"/>
          <w:szCs w:val="28"/>
          <w:lang w:val="el-GR"/>
        </w:rPr>
        <w:t>ευτυχίας</w:t>
      </w:r>
    </w:p>
    <w:p w14:paraId="6F63F5AA" w14:textId="47E40241" w:rsidR="00EA4282" w:rsidRPr="00EC52A5" w:rsidRDefault="00EA4282" w:rsidP="00EA4282">
      <w:pPr>
        <w:spacing w:before="240" w:line="276" w:lineRule="auto"/>
        <w:ind w:left="1560"/>
        <w:jc w:val="center"/>
        <w:rPr>
          <w:rFonts w:asciiTheme="majorHAnsi" w:hAnsiTheme="majorHAnsi" w:cstheme="majorHAnsi"/>
          <w:sz w:val="28"/>
          <w:szCs w:val="28"/>
          <w:lang w:val="el-GR"/>
        </w:rPr>
      </w:pPr>
      <w:r w:rsidRPr="00834290">
        <w:rPr>
          <w:rFonts w:asciiTheme="majorHAnsi" w:hAnsiTheme="majorHAnsi" w:cstheme="majorHAnsi"/>
          <w:sz w:val="28"/>
          <w:szCs w:val="28"/>
          <w:lang w:val="el-GR"/>
        </w:rPr>
        <w:t>Πειραιώς</w:t>
      </w:r>
      <w:r w:rsidRPr="00EC52A5">
        <w:rPr>
          <w:rFonts w:asciiTheme="majorHAnsi" w:hAnsiTheme="majorHAnsi" w:cstheme="majorHAnsi"/>
          <w:sz w:val="28"/>
          <w:szCs w:val="28"/>
          <w:lang w:val="el-GR"/>
        </w:rPr>
        <w:t xml:space="preserve"> 260 – </w:t>
      </w:r>
      <w:r w:rsidR="007B39E3">
        <w:rPr>
          <w:rFonts w:asciiTheme="majorHAnsi" w:hAnsiTheme="majorHAnsi" w:cstheme="majorHAnsi"/>
          <w:sz w:val="28"/>
          <w:szCs w:val="28"/>
          <w:lang w:val="el-GR"/>
        </w:rPr>
        <w:t>Η</w:t>
      </w:r>
      <w:r w:rsidRPr="00EC52A5">
        <w:rPr>
          <w:rFonts w:asciiTheme="majorHAnsi" w:hAnsiTheme="majorHAnsi" w:cstheme="majorHAnsi"/>
          <w:sz w:val="28"/>
          <w:szCs w:val="28"/>
          <w:lang w:val="el-GR"/>
        </w:rPr>
        <w:br/>
      </w:r>
      <w:r w:rsidR="007B39E3">
        <w:rPr>
          <w:rFonts w:asciiTheme="majorHAnsi" w:hAnsiTheme="majorHAnsi" w:cstheme="majorHAnsi"/>
          <w:sz w:val="28"/>
          <w:szCs w:val="28"/>
          <w:lang w:val="el-GR"/>
        </w:rPr>
        <w:t>1</w:t>
      </w:r>
      <w:r w:rsidR="00AE72A5" w:rsidRPr="00CA7983">
        <w:rPr>
          <w:rFonts w:asciiTheme="majorHAnsi" w:hAnsiTheme="majorHAnsi" w:cstheme="majorHAnsi"/>
          <w:sz w:val="28"/>
          <w:szCs w:val="28"/>
          <w:lang w:val="el-GR"/>
        </w:rPr>
        <w:t>-</w:t>
      </w:r>
      <w:r w:rsidR="007B39E3">
        <w:rPr>
          <w:rFonts w:asciiTheme="majorHAnsi" w:hAnsiTheme="majorHAnsi" w:cstheme="majorHAnsi"/>
          <w:sz w:val="28"/>
          <w:szCs w:val="28"/>
          <w:lang w:val="el-GR"/>
        </w:rPr>
        <w:t>3</w:t>
      </w:r>
      <w:r w:rsidRPr="00EC52A5"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  <w:r w:rsidRPr="00834290">
        <w:rPr>
          <w:rFonts w:asciiTheme="majorHAnsi" w:hAnsiTheme="majorHAnsi" w:cstheme="majorHAnsi"/>
          <w:sz w:val="28"/>
          <w:szCs w:val="28"/>
          <w:lang w:val="el-GR"/>
        </w:rPr>
        <w:t>Ιου</w:t>
      </w:r>
      <w:r w:rsidR="007B39E3">
        <w:rPr>
          <w:rFonts w:asciiTheme="majorHAnsi" w:hAnsiTheme="majorHAnsi" w:cstheme="majorHAnsi"/>
          <w:sz w:val="28"/>
          <w:szCs w:val="28"/>
          <w:lang w:val="el-GR"/>
        </w:rPr>
        <w:t>ν</w:t>
      </w:r>
      <w:r w:rsidRPr="00834290">
        <w:rPr>
          <w:rFonts w:asciiTheme="majorHAnsi" w:hAnsiTheme="majorHAnsi" w:cstheme="majorHAnsi"/>
          <w:sz w:val="28"/>
          <w:szCs w:val="28"/>
          <w:lang w:val="el-GR"/>
        </w:rPr>
        <w:t>ίου</w:t>
      </w:r>
      <w:r w:rsidRPr="00EC52A5">
        <w:rPr>
          <w:rFonts w:asciiTheme="majorHAnsi" w:hAnsiTheme="majorHAnsi" w:cstheme="majorHAnsi"/>
          <w:sz w:val="28"/>
          <w:szCs w:val="28"/>
          <w:lang w:val="el-GR"/>
        </w:rPr>
        <w:t>, 21:00</w:t>
      </w:r>
    </w:p>
    <w:p w14:paraId="105B2466" w14:textId="17B2712C" w:rsidR="001A5805" w:rsidRDefault="001A5805" w:rsidP="001A5805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 xml:space="preserve">Ένα εντελώς σουρεαλιστικό σύμπαν στήνεται στον Χώρο Η της Πειραιώς 260, που μεταμορφώνεται σε σαλούν! </w:t>
      </w:r>
      <w:r>
        <w:rPr>
          <w:rFonts w:ascii="Calibri" w:hAnsi="Calibri" w:cs="Calibri"/>
          <w:i/>
          <w:lang w:val="el-GR"/>
        </w:rPr>
        <w:t>Το κυνήγι της ευτυχίας</w:t>
      </w:r>
      <w:r>
        <w:rPr>
          <w:rFonts w:ascii="Calibri" w:hAnsi="Calibri" w:cs="Calibri"/>
          <w:lang w:val="el-GR"/>
        </w:rPr>
        <w:t xml:space="preserve"> </w:t>
      </w:r>
      <w:r w:rsidRPr="001A5805">
        <w:rPr>
          <w:rFonts w:ascii="Calibri" w:hAnsi="Calibri" w:cs="Calibri"/>
          <w:lang w:val="el-GR"/>
        </w:rPr>
        <w:t>πραγματεύ</w:t>
      </w:r>
      <w:r>
        <w:rPr>
          <w:rFonts w:ascii="Calibri" w:hAnsi="Calibri" w:cs="Calibri"/>
          <w:lang w:val="el-GR"/>
        </w:rPr>
        <w:t>ε</w:t>
      </w:r>
      <w:r w:rsidRPr="001A5805">
        <w:rPr>
          <w:rFonts w:ascii="Calibri" w:hAnsi="Calibri" w:cs="Calibri"/>
          <w:lang w:val="el-GR"/>
        </w:rPr>
        <w:t>ται τον μύθο και την παρακαταθήκη του αμερικανικού ονείρου</w:t>
      </w:r>
      <w:r>
        <w:rPr>
          <w:rFonts w:ascii="Calibri" w:hAnsi="Calibri" w:cs="Calibri"/>
          <w:lang w:val="el-GR"/>
        </w:rPr>
        <w:t>, χωρίς να διστάζει να σατιρίσει ακόμα και τις πιο θεμελιώδ</w:t>
      </w:r>
      <w:r w:rsidR="00A15BB1">
        <w:rPr>
          <w:rFonts w:ascii="Calibri" w:hAnsi="Calibri" w:cs="Calibri"/>
          <w:lang w:val="el-GR"/>
        </w:rPr>
        <w:t>ει</w:t>
      </w:r>
      <w:r>
        <w:rPr>
          <w:rFonts w:ascii="Calibri" w:hAnsi="Calibri" w:cs="Calibri"/>
          <w:lang w:val="el-GR"/>
        </w:rPr>
        <w:t xml:space="preserve">ς αρχές του. </w:t>
      </w:r>
    </w:p>
    <w:p w14:paraId="2BF785ED" w14:textId="17FD85BE" w:rsidR="00B34A1F" w:rsidRDefault="001A5805" w:rsidP="001A5805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 w:rsidRPr="001A5805">
        <w:rPr>
          <w:rFonts w:ascii="Calibri" w:hAnsi="Calibri" w:cs="Calibri"/>
          <w:lang w:val="el-GR"/>
        </w:rPr>
        <w:t>Ο</w:t>
      </w:r>
      <w:r w:rsidR="0099052A">
        <w:rPr>
          <w:rFonts w:ascii="Calibri" w:hAnsi="Calibri" w:cs="Calibri"/>
          <w:lang w:val="el-GR"/>
        </w:rPr>
        <w:t xml:space="preserve">ι βραβευμένοι με </w:t>
      </w:r>
      <w:proofErr w:type="spellStart"/>
      <w:r w:rsidR="0099052A">
        <w:rPr>
          <w:rFonts w:ascii="Calibri" w:hAnsi="Calibri" w:cs="Calibri"/>
          <w:lang w:val="el-GR"/>
        </w:rPr>
        <w:t>Όμπι</w:t>
      </w:r>
      <w:proofErr w:type="spellEnd"/>
      <w:r w:rsidR="0099052A">
        <w:rPr>
          <w:rFonts w:ascii="Calibri" w:hAnsi="Calibri" w:cs="Calibri"/>
          <w:lang w:val="el-GR"/>
        </w:rPr>
        <w:t xml:space="preserve">, </w:t>
      </w:r>
      <w:r w:rsidR="0099052A">
        <w:rPr>
          <w:rFonts w:ascii="Calibri" w:hAnsi="Calibri" w:cs="Calibri"/>
        </w:rPr>
        <w:t>Nature</w:t>
      </w:r>
      <w:r w:rsidR="0099052A" w:rsidRPr="0099052A">
        <w:rPr>
          <w:rFonts w:ascii="Calibri" w:hAnsi="Calibri" w:cs="Calibri"/>
          <w:lang w:val="el-GR"/>
        </w:rPr>
        <w:t xml:space="preserve"> </w:t>
      </w:r>
      <w:r w:rsidR="0099052A">
        <w:rPr>
          <w:rFonts w:ascii="Calibri" w:hAnsi="Calibri" w:cs="Calibri"/>
        </w:rPr>
        <w:t>Theater</w:t>
      </w:r>
      <w:r w:rsidR="0099052A" w:rsidRPr="0099052A">
        <w:rPr>
          <w:rFonts w:ascii="Calibri" w:hAnsi="Calibri" w:cs="Calibri"/>
          <w:lang w:val="el-GR"/>
        </w:rPr>
        <w:t xml:space="preserve"> </w:t>
      </w:r>
      <w:r w:rsidR="0099052A">
        <w:rPr>
          <w:rFonts w:ascii="Calibri" w:hAnsi="Calibri" w:cs="Calibri"/>
        </w:rPr>
        <w:t>of</w:t>
      </w:r>
      <w:r w:rsidR="0099052A" w:rsidRPr="0099052A">
        <w:rPr>
          <w:rFonts w:ascii="Calibri" w:hAnsi="Calibri" w:cs="Calibri"/>
          <w:lang w:val="el-GR"/>
        </w:rPr>
        <w:t xml:space="preserve"> </w:t>
      </w:r>
      <w:proofErr w:type="spellStart"/>
      <w:r w:rsidR="0099052A">
        <w:rPr>
          <w:rFonts w:ascii="Calibri" w:hAnsi="Calibri" w:cs="Calibri"/>
        </w:rPr>
        <w:t>Oclahoma</w:t>
      </w:r>
      <w:proofErr w:type="spellEnd"/>
      <w:r w:rsidRPr="001A5805">
        <w:rPr>
          <w:rFonts w:ascii="Calibri" w:hAnsi="Calibri" w:cs="Calibri"/>
          <w:lang w:val="el-GR"/>
        </w:rPr>
        <w:t xml:space="preserve"> </w:t>
      </w:r>
      <w:r w:rsidR="0099052A">
        <w:rPr>
          <w:rFonts w:ascii="Calibri" w:hAnsi="Calibri" w:cs="Calibri"/>
          <w:lang w:val="el-GR"/>
        </w:rPr>
        <w:t>(</w:t>
      </w:r>
      <w:proofErr w:type="spellStart"/>
      <w:r w:rsidRPr="001A5805">
        <w:rPr>
          <w:rFonts w:ascii="Calibri" w:hAnsi="Calibri" w:cs="Calibri"/>
          <w:lang w:val="el-GR"/>
        </w:rPr>
        <w:t>Πάβολ</w:t>
      </w:r>
      <w:proofErr w:type="spellEnd"/>
      <w:r w:rsidRPr="001A5805">
        <w:rPr>
          <w:rFonts w:ascii="Calibri" w:hAnsi="Calibri" w:cs="Calibri"/>
          <w:lang w:val="el-GR"/>
        </w:rPr>
        <w:t xml:space="preserve"> </w:t>
      </w:r>
      <w:proofErr w:type="spellStart"/>
      <w:r w:rsidRPr="001A5805">
        <w:rPr>
          <w:rFonts w:ascii="Calibri" w:hAnsi="Calibri" w:cs="Calibri"/>
          <w:lang w:val="el-GR"/>
        </w:rPr>
        <w:t>Λίσκα</w:t>
      </w:r>
      <w:proofErr w:type="spellEnd"/>
      <w:r w:rsidRPr="001A5805">
        <w:rPr>
          <w:rFonts w:ascii="Calibri" w:hAnsi="Calibri" w:cs="Calibri"/>
          <w:lang w:val="el-GR"/>
        </w:rPr>
        <w:t xml:space="preserve"> και Κέλλυ </w:t>
      </w:r>
      <w:proofErr w:type="spellStart"/>
      <w:r w:rsidRPr="001A5805">
        <w:rPr>
          <w:rFonts w:ascii="Calibri" w:hAnsi="Calibri" w:cs="Calibri"/>
          <w:lang w:val="el-GR"/>
        </w:rPr>
        <w:t>Κόππερ</w:t>
      </w:r>
      <w:proofErr w:type="spellEnd"/>
      <w:r w:rsidR="0099052A">
        <w:rPr>
          <w:rFonts w:ascii="Calibri" w:hAnsi="Calibri" w:cs="Calibri"/>
          <w:lang w:val="el-GR"/>
        </w:rPr>
        <w:t>)</w:t>
      </w:r>
      <w:r w:rsidRPr="001A5805">
        <w:rPr>
          <w:rFonts w:ascii="Calibri" w:hAnsi="Calibri" w:cs="Calibri"/>
          <w:lang w:val="el-GR"/>
        </w:rPr>
        <w:t xml:space="preserve">, </w:t>
      </w:r>
      <w:r>
        <w:rPr>
          <w:rFonts w:ascii="Calibri" w:hAnsi="Calibri" w:cs="Calibri"/>
          <w:lang w:val="el-GR"/>
        </w:rPr>
        <w:t>τοποθετούν τη δράση μ</w:t>
      </w:r>
      <w:r w:rsidRPr="001A5805">
        <w:rPr>
          <w:rFonts w:ascii="Calibri" w:hAnsi="Calibri" w:cs="Calibri"/>
          <w:lang w:val="el-GR"/>
        </w:rPr>
        <w:t>έσα σε ένα</w:t>
      </w:r>
      <w:r w:rsidR="0099052A">
        <w:rPr>
          <w:rFonts w:ascii="Calibri" w:hAnsi="Calibri" w:cs="Calibri"/>
          <w:lang w:val="el-GR"/>
        </w:rPr>
        <w:t xml:space="preserve"> παραδοσιακό αμερικανικό</w:t>
      </w:r>
      <w:r w:rsidRPr="001A5805">
        <w:rPr>
          <w:rFonts w:ascii="Calibri" w:hAnsi="Calibri" w:cs="Calibri"/>
          <w:lang w:val="el-GR"/>
        </w:rPr>
        <w:t xml:space="preserve"> σαλούν</w:t>
      </w:r>
      <w:r>
        <w:rPr>
          <w:rFonts w:ascii="Calibri" w:hAnsi="Calibri" w:cs="Calibri"/>
          <w:lang w:val="el-GR"/>
        </w:rPr>
        <w:t>. Εκεί</w:t>
      </w:r>
      <w:r w:rsidR="0099052A">
        <w:rPr>
          <w:rFonts w:ascii="Calibri" w:hAnsi="Calibri" w:cs="Calibri"/>
          <w:lang w:val="el-GR"/>
        </w:rPr>
        <w:t xml:space="preserve"> συναντιούνται</w:t>
      </w:r>
      <w:r w:rsidRPr="001A5805">
        <w:rPr>
          <w:rFonts w:ascii="Calibri" w:hAnsi="Calibri" w:cs="Calibri"/>
          <w:lang w:val="el-GR"/>
        </w:rPr>
        <w:t xml:space="preserve"> ένα μεξικανός μπάρμαν, ένας αυστριακός πωλητής, η αναπαράσταση μιας «ειρηνευτικής επέμβασης» στη Βαγδάτη, ένα μαγικό φίλτρο και χαρούμενοι όσο και ανατριχιαστικοί καουμπόικοι χοροί</w:t>
      </w:r>
      <w:r w:rsidR="0099052A">
        <w:rPr>
          <w:rFonts w:ascii="Calibri" w:hAnsi="Calibri" w:cs="Calibri"/>
          <w:lang w:val="el-GR"/>
        </w:rPr>
        <w:t>. Όλα μαζί</w:t>
      </w:r>
      <w:r w:rsidRPr="001A5805">
        <w:rPr>
          <w:rFonts w:ascii="Calibri" w:hAnsi="Calibri" w:cs="Calibri"/>
          <w:lang w:val="el-GR"/>
        </w:rPr>
        <w:t xml:space="preserve"> συνθέτουν ένα θεοπάλαβο </w:t>
      </w:r>
      <w:r w:rsidR="008726F6">
        <w:rPr>
          <w:rFonts w:ascii="Calibri" w:hAnsi="Calibri" w:cs="Calibri"/>
          <w:lang w:val="el-GR"/>
        </w:rPr>
        <w:t>σκηνικό</w:t>
      </w:r>
      <w:r w:rsidRPr="001A5805">
        <w:rPr>
          <w:rFonts w:ascii="Calibri" w:hAnsi="Calibri" w:cs="Calibri"/>
          <w:lang w:val="el-GR"/>
        </w:rPr>
        <w:t xml:space="preserve">, μια παρωδία των αμερικανικών κλισέ και των σπαγγέτι γουέστερν. </w:t>
      </w:r>
      <w:r w:rsidR="0099052A">
        <w:rPr>
          <w:rFonts w:ascii="Calibri" w:hAnsi="Calibri" w:cs="Calibri"/>
          <w:lang w:val="el-GR"/>
        </w:rPr>
        <w:t xml:space="preserve">Πώς ορίζει την «επιδίωξη της ευτυχίας» η περίφημη </w:t>
      </w:r>
      <w:r w:rsidR="00A15BB1">
        <w:rPr>
          <w:rFonts w:ascii="Calibri" w:hAnsi="Calibri" w:cs="Calibri"/>
          <w:lang w:val="el-GR"/>
        </w:rPr>
        <w:t>Διακήρυξη</w:t>
      </w:r>
      <w:r w:rsidR="0099052A">
        <w:rPr>
          <w:rFonts w:ascii="Calibri" w:hAnsi="Calibri" w:cs="Calibri"/>
          <w:lang w:val="el-GR"/>
        </w:rPr>
        <w:t xml:space="preserve"> της Ανεξαρτησίας, το ιδρυτικό έγγραφο του Αμερικανικού κράτους</w:t>
      </w:r>
      <w:r w:rsidR="0099052A" w:rsidRPr="0099052A">
        <w:rPr>
          <w:rFonts w:ascii="Calibri" w:hAnsi="Calibri" w:cs="Calibri"/>
          <w:lang w:val="el-GR"/>
        </w:rPr>
        <w:t xml:space="preserve"> </w:t>
      </w:r>
      <w:r w:rsidR="0099052A">
        <w:rPr>
          <w:rFonts w:ascii="Calibri" w:hAnsi="Calibri" w:cs="Calibri"/>
          <w:lang w:val="el-GR"/>
        </w:rPr>
        <w:t xml:space="preserve">που οι κυβερνήσεις </w:t>
      </w:r>
      <w:r w:rsidR="00B34A1F">
        <w:rPr>
          <w:rFonts w:ascii="Calibri" w:hAnsi="Calibri" w:cs="Calibri"/>
          <w:lang w:val="el-GR"/>
        </w:rPr>
        <w:t>είναι υποχρεωμένες να το προασπίζουν</w:t>
      </w:r>
      <w:r w:rsidR="0099052A">
        <w:rPr>
          <w:rFonts w:ascii="Calibri" w:hAnsi="Calibri" w:cs="Calibri"/>
          <w:lang w:val="el-GR"/>
        </w:rPr>
        <w:t>;</w:t>
      </w:r>
      <w:r w:rsidR="00B34A1F">
        <w:rPr>
          <w:rFonts w:ascii="Calibri" w:hAnsi="Calibri" w:cs="Calibri"/>
          <w:lang w:val="el-GR"/>
        </w:rPr>
        <w:t xml:space="preserve"> </w:t>
      </w:r>
      <w:r w:rsidRPr="001A5805">
        <w:rPr>
          <w:rFonts w:ascii="Calibri" w:hAnsi="Calibri" w:cs="Calibri"/>
          <w:lang w:val="el-GR"/>
        </w:rPr>
        <w:t>Τι ορίζουμε όμως ως ευτυχία</w:t>
      </w:r>
      <w:r w:rsidR="00B34A1F">
        <w:rPr>
          <w:rFonts w:ascii="Calibri" w:hAnsi="Calibri" w:cs="Calibri"/>
          <w:lang w:val="el-GR"/>
        </w:rPr>
        <w:t xml:space="preserve"> και πού την κυνηγά ο καθένας μας</w:t>
      </w:r>
      <w:r w:rsidRPr="001A5805">
        <w:rPr>
          <w:rFonts w:ascii="Calibri" w:hAnsi="Calibri" w:cs="Calibri"/>
          <w:lang w:val="el-GR"/>
        </w:rPr>
        <w:t xml:space="preserve">; Μήπως η αναζήτησή της θα καταλήξει σε ένα ανίερο </w:t>
      </w:r>
      <w:proofErr w:type="spellStart"/>
      <w:r w:rsidRPr="001A5805">
        <w:rPr>
          <w:rFonts w:ascii="Calibri" w:hAnsi="Calibri" w:cs="Calibri"/>
          <w:lang w:val="el-GR"/>
        </w:rPr>
        <w:t>χολυγουντιανό</w:t>
      </w:r>
      <w:proofErr w:type="spellEnd"/>
      <w:r w:rsidRPr="001A5805">
        <w:rPr>
          <w:rFonts w:ascii="Calibri" w:hAnsi="Calibri" w:cs="Calibri"/>
          <w:lang w:val="el-GR"/>
        </w:rPr>
        <w:t xml:space="preserve"> </w:t>
      </w:r>
      <w:proofErr w:type="spellStart"/>
      <w:r w:rsidRPr="001A5805">
        <w:rPr>
          <w:rFonts w:ascii="Calibri" w:hAnsi="Calibri" w:cs="Calibri"/>
          <w:lang w:val="el-GR"/>
        </w:rPr>
        <w:t>μπλοκμπάστερ</w:t>
      </w:r>
      <w:proofErr w:type="spellEnd"/>
      <w:r w:rsidRPr="001A5805">
        <w:rPr>
          <w:rFonts w:ascii="Calibri" w:hAnsi="Calibri" w:cs="Calibri"/>
          <w:lang w:val="el-GR"/>
        </w:rPr>
        <w:t xml:space="preserve">; </w:t>
      </w:r>
    </w:p>
    <w:p w14:paraId="62BBF782" w14:textId="0AD88FBC" w:rsidR="001A5805" w:rsidRPr="001A5805" w:rsidRDefault="001A5805" w:rsidP="001A5805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 w:rsidRPr="001A5805">
        <w:rPr>
          <w:rFonts w:ascii="Calibri" w:hAnsi="Calibri" w:cs="Calibri"/>
          <w:lang w:val="el-GR"/>
        </w:rPr>
        <w:t xml:space="preserve">Το </w:t>
      </w:r>
      <w:proofErr w:type="spellStart"/>
      <w:r w:rsidR="00A15BB1">
        <w:rPr>
          <w:rFonts w:ascii="Calibri" w:hAnsi="Calibri" w:cs="Calibri"/>
          <w:lang w:val="el-GR"/>
        </w:rPr>
        <w:t>νεοϋορκέζικο</w:t>
      </w:r>
      <w:proofErr w:type="spellEnd"/>
      <w:r w:rsidR="00A15BB1">
        <w:rPr>
          <w:rFonts w:ascii="Calibri" w:hAnsi="Calibri" w:cs="Calibri"/>
          <w:lang w:val="el-GR"/>
        </w:rPr>
        <w:t xml:space="preserve"> σχήμα </w:t>
      </w:r>
      <w:r w:rsidR="00FA1C92">
        <w:rPr>
          <w:rFonts w:ascii="Calibri" w:hAnsi="Calibri" w:cs="Calibri"/>
        </w:rPr>
        <w:t>Nature</w:t>
      </w:r>
      <w:r w:rsidRPr="001A5805">
        <w:rPr>
          <w:rFonts w:ascii="Calibri" w:hAnsi="Calibri" w:cs="Calibri"/>
          <w:lang w:val="el-GR"/>
        </w:rPr>
        <w:t xml:space="preserve"> Theater of </w:t>
      </w:r>
      <w:proofErr w:type="spellStart"/>
      <w:r w:rsidRPr="001A5805">
        <w:rPr>
          <w:rFonts w:ascii="Calibri" w:hAnsi="Calibri" w:cs="Calibri"/>
          <w:lang w:val="el-GR"/>
        </w:rPr>
        <w:t>Oklahoma</w:t>
      </w:r>
      <w:proofErr w:type="spellEnd"/>
      <w:r w:rsidRPr="001A5805">
        <w:rPr>
          <w:rFonts w:ascii="Calibri" w:hAnsi="Calibri" w:cs="Calibri"/>
          <w:lang w:val="el-GR"/>
        </w:rPr>
        <w:t>, που δανείζεται το όνομά του από το μυθιστόρημα </w:t>
      </w:r>
      <w:r w:rsidRPr="001A5805">
        <w:rPr>
          <w:rFonts w:ascii="Calibri" w:hAnsi="Calibri" w:cs="Calibri"/>
          <w:i/>
          <w:iCs/>
          <w:lang w:val="el-GR"/>
        </w:rPr>
        <w:t>Αμερική </w:t>
      </w:r>
      <w:r w:rsidRPr="001A5805">
        <w:rPr>
          <w:rFonts w:ascii="Calibri" w:hAnsi="Calibri" w:cs="Calibri"/>
          <w:lang w:val="el-GR"/>
        </w:rPr>
        <w:t xml:space="preserve">του Κάφκα, συνεργάζεται με έξι εκπληκτικούς χορευτές της διεθνώς αναγνωρισμένης σλοβενικής ομάδας </w:t>
      </w:r>
      <w:proofErr w:type="spellStart"/>
      <w:r w:rsidRPr="001A5805">
        <w:rPr>
          <w:rFonts w:ascii="Calibri" w:hAnsi="Calibri" w:cs="Calibri"/>
          <w:lang w:val="el-GR"/>
        </w:rPr>
        <w:t>EnKnapGroup</w:t>
      </w:r>
      <w:proofErr w:type="spellEnd"/>
      <w:r w:rsidRPr="001A5805">
        <w:rPr>
          <w:rFonts w:ascii="Calibri" w:hAnsi="Calibri" w:cs="Calibri"/>
          <w:lang w:val="el-GR"/>
        </w:rPr>
        <w:t xml:space="preserve"> και δημιουργεί ένα σουρεαλιστικό παραμύθι για τον βίαιο δυτικό επεκτατισμό. </w:t>
      </w:r>
      <w:bookmarkStart w:id="0" w:name="_GoBack"/>
      <w:bookmarkEnd w:id="0"/>
    </w:p>
    <w:p w14:paraId="6013160F" w14:textId="00D38E9B" w:rsidR="001A5805" w:rsidRDefault="001A5805" w:rsidP="001A5805">
      <w:pPr>
        <w:spacing w:before="240" w:line="276" w:lineRule="auto"/>
        <w:ind w:left="1560"/>
        <w:rPr>
          <w:rFonts w:ascii="Calibri" w:hAnsi="Calibri" w:cs="Calibri"/>
          <w:i/>
          <w:iCs/>
          <w:lang w:val="el-GR"/>
        </w:rPr>
      </w:pPr>
      <w:r w:rsidRPr="001A5805">
        <w:rPr>
          <w:rFonts w:ascii="Calibri" w:hAnsi="Calibri" w:cs="Calibri"/>
          <w:i/>
          <w:iCs/>
          <w:lang w:val="el-GR"/>
        </w:rPr>
        <w:t xml:space="preserve">Με αγγλικούς και ελληνικούς </w:t>
      </w:r>
      <w:proofErr w:type="spellStart"/>
      <w:r w:rsidRPr="001A5805">
        <w:rPr>
          <w:rFonts w:ascii="Calibri" w:hAnsi="Calibri" w:cs="Calibri"/>
          <w:i/>
          <w:iCs/>
          <w:lang w:val="el-GR"/>
        </w:rPr>
        <w:t>υπέρτιτλους</w:t>
      </w:r>
      <w:proofErr w:type="spellEnd"/>
    </w:p>
    <w:p w14:paraId="4F12710D" w14:textId="60B199DE" w:rsidR="00B34A1F" w:rsidRDefault="00B34A1F" w:rsidP="001A5805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 xml:space="preserve">Δείτε εδώ το τρέιλερ της παράστασης: </w:t>
      </w:r>
      <w:hyperlink r:id="rId7" w:history="1">
        <w:proofErr w:type="spellStart"/>
        <w:r w:rsidRPr="00071CBA">
          <w:rPr>
            <w:rStyle w:val="Hyperlink"/>
            <w:rFonts w:ascii="Calibri" w:hAnsi="Calibri" w:cs="Calibri"/>
            <w:lang w:val="el-GR"/>
          </w:rPr>
          <w:t>https</w:t>
        </w:r>
        <w:proofErr w:type="spellEnd"/>
        <w:r w:rsidRPr="00071CBA">
          <w:rPr>
            <w:rStyle w:val="Hyperlink"/>
            <w:rFonts w:ascii="Calibri" w:hAnsi="Calibri" w:cs="Calibri"/>
            <w:lang w:val="el-GR"/>
          </w:rPr>
          <w:t>://</w:t>
        </w:r>
        <w:proofErr w:type="spellStart"/>
        <w:r w:rsidRPr="00071CBA">
          <w:rPr>
            <w:rStyle w:val="Hyperlink"/>
            <w:rFonts w:ascii="Calibri" w:hAnsi="Calibri" w:cs="Calibri"/>
            <w:lang w:val="el-GR"/>
          </w:rPr>
          <w:t>www.youtube.com</w:t>
        </w:r>
        <w:proofErr w:type="spellEnd"/>
        <w:r w:rsidRPr="00071CBA">
          <w:rPr>
            <w:rStyle w:val="Hyperlink"/>
            <w:rFonts w:ascii="Calibri" w:hAnsi="Calibri" w:cs="Calibri"/>
            <w:lang w:val="el-GR"/>
          </w:rPr>
          <w:t>/</w:t>
        </w:r>
        <w:proofErr w:type="spellStart"/>
        <w:r w:rsidRPr="00071CBA">
          <w:rPr>
            <w:rStyle w:val="Hyperlink"/>
            <w:rFonts w:ascii="Calibri" w:hAnsi="Calibri" w:cs="Calibri"/>
            <w:lang w:val="el-GR"/>
          </w:rPr>
          <w:t>watch?v</w:t>
        </w:r>
        <w:proofErr w:type="spellEnd"/>
        <w:r w:rsidRPr="00071CBA">
          <w:rPr>
            <w:rStyle w:val="Hyperlink"/>
            <w:rFonts w:ascii="Calibri" w:hAnsi="Calibri" w:cs="Calibri"/>
            <w:lang w:val="el-GR"/>
          </w:rPr>
          <w:t>=CKWFLOkucI4</w:t>
        </w:r>
      </w:hyperlink>
    </w:p>
    <w:p w14:paraId="088DB5BD" w14:textId="2B80A1FF" w:rsidR="00B34A1F" w:rsidRDefault="00B34A1F">
      <w:pPr>
        <w:rPr>
          <w:rFonts w:ascii="Calibri" w:hAnsi="Calibri" w:cs="Calibri"/>
          <w:lang w:val="el-GR"/>
        </w:rPr>
      </w:pPr>
    </w:p>
    <w:p w14:paraId="40635FAB" w14:textId="1E11CA0A" w:rsidR="00B34A1F" w:rsidRPr="00B34A1F" w:rsidRDefault="00B34A1F" w:rsidP="00B34A1F">
      <w:pPr>
        <w:spacing w:before="240" w:line="276" w:lineRule="auto"/>
        <w:ind w:left="1560"/>
        <w:rPr>
          <w:rFonts w:ascii="Calibri" w:hAnsi="Calibri" w:cs="Calibri"/>
          <w:bCs/>
          <w:u w:val="single"/>
          <w:lang w:val="el-GR"/>
        </w:rPr>
      </w:pPr>
      <w:r>
        <w:rPr>
          <w:rFonts w:ascii="Calibri" w:hAnsi="Calibri" w:cs="Calibri"/>
          <w:bCs/>
          <w:u w:val="single"/>
          <w:lang w:val="el-GR"/>
        </w:rPr>
        <w:lastRenderedPageBreak/>
        <w:t>Συντελεστές:</w:t>
      </w:r>
    </w:p>
    <w:p w14:paraId="51B6F28F" w14:textId="7A058244" w:rsidR="00B34A1F" w:rsidRPr="00B34A1F" w:rsidRDefault="00B34A1F" w:rsidP="00B34A1F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 w:rsidRPr="00B34A1F">
        <w:rPr>
          <w:rFonts w:ascii="Calibri" w:hAnsi="Calibri" w:cs="Calibri"/>
          <w:b/>
          <w:bCs/>
          <w:lang w:val="el-GR"/>
        </w:rPr>
        <w:t>Κείμενο - Σκηνοθεσία:</w:t>
      </w:r>
      <w:r w:rsidRPr="00B34A1F">
        <w:rPr>
          <w:rFonts w:ascii="Calibri" w:hAnsi="Calibri" w:cs="Calibri"/>
          <w:lang w:val="el-GR"/>
        </w:rPr>
        <w:t> Pavol Liska, Kelly Copper</w:t>
      </w:r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Ερμηνευτές: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EnKnapGroup</w:t>
      </w:r>
      <w:proofErr w:type="spellEnd"/>
      <w:r w:rsidRPr="00B34A1F">
        <w:rPr>
          <w:rFonts w:ascii="Calibri" w:hAnsi="Calibri" w:cs="Calibri"/>
          <w:lang w:val="el-GR"/>
        </w:rPr>
        <w:t xml:space="preserve">: </w:t>
      </w:r>
      <w:proofErr w:type="spellStart"/>
      <w:r w:rsidRPr="00B34A1F">
        <w:rPr>
          <w:rFonts w:ascii="Calibri" w:hAnsi="Calibri" w:cs="Calibri"/>
          <w:lang w:val="el-GR"/>
        </w:rPr>
        <w:t>Luke</w:t>
      </w:r>
      <w:proofErr w:type="spellEnd"/>
      <w:r w:rsidRPr="00B34A1F">
        <w:rPr>
          <w:rFonts w:ascii="Calibri" w:hAnsi="Calibri" w:cs="Calibri"/>
          <w:lang w:val="el-GR"/>
        </w:rPr>
        <w:t xml:space="preserve"> Thomas </w:t>
      </w:r>
      <w:proofErr w:type="spellStart"/>
      <w:r w:rsidRPr="00B34A1F">
        <w:rPr>
          <w:rFonts w:ascii="Calibri" w:hAnsi="Calibri" w:cs="Calibri"/>
          <w:lang w:val="el-GR"/>
        </w:rPr>
        <w:t>Dunne</w:t>
      </w:r>
      <w:proofErr w:type="spellEnd"/>
      <w:r w:rsidRPr="00B34A1F">
        <w:rPr>
          <w:rFonts w:ascii="Calibri" w:hAnsi="Calibri" w:cs="Calibri"/>
          <w:lang w:val="el-GR"/>
        </w:rPr>
        <w:t xml:space="preserve"> (Ηνωμένο Βασίλειο), </w:t>
      </w:r>
      <w:proofErr w:type="spellStart"/>
      <w:r w:rsidRPr="00B34A1F">
        <w:rPr>
          <w:rFonts w:ascii="Calibri" w:hAnsi="Calibri" w:cs="Calibri"/>
          <w:lang w:val="el-GR"/>
        </w:rPr>
        <w:t>Ida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Hellsten</w:t>
      </w:r>
      <w:proofErr w:type="spellEnd"/>
      <w:r w:rsidRPr="00B34A1F">
        <w:rPr>
          <w:rFonts w:ascii="Calibri" w:hAnsi="Calibri" w:cs="Calibri"/>
          <w:lang w:val="el-GR"/>
        </w:rPr>
        <w:t xml:space="preserve"> (Σουηδία), </w:t>
      </w:r>
      <w:proofErr w:type="spellStart"/>
      <w:r w:rsidRPr="00B34A1F">
        <w:rPr>
          <w:rFonts w:ascii="Calibri" w:hAnsi="Calibri" w:cs="Calibri"/>
          <w:lang w:val="el-GR"/>
        </w:rPr>
        <w:t>Bence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Mezei</w:t>
      </w:r>
      <w:proofErr w:type="spellEnd"/>
      <w:r w:rsidRPr="00B34A1F">
        <w:rPr>
          <w:rFonts w:ascii="Calibri" w:hAnsi="Calibri" w:cs="Calibri"/>
          <w:lang w:val="el-GR"/>
        </w:rPr>
        <w:t xml:space="preserve"> (Ουγγαρία), Lada </w:t>
      </w:r>
      <w:proofErr w:type="spellStart"/>
      <w:r w:rsidRPr="00B34A1F">
        <w:rPr>
          <w:rFonts w:ascii="Calibri" w:hAnsi="Calibri" w:cs="Calibri"/>
          <w:lang w:val="el-GR"/>
        </w:rPr>
        <w:t>Petrovski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Ternovšek</w:t>
      </w:r>
      <w:proofErr w:type="spellEnd"/>
      <w:r w:rsidRPr="00B34A1F">
        <w:rPr>
          <w:rFonts w:ascii="Calibri" w:hAnsi="Calibri" w:cs="Calibri"/>
          <w:lang w:val="el-GR"/>
        </w:rPr>
        <w:t xml:space="preserve"> (Κροατία), </w:t>
      </w:r>
      <w:proofErr w:type="spellStart"/>
      <w:r w:rsidRPr="00B34A1F">
        <w:rPr>
          <w:rFonts w:ascii="Calibri" w:hAnsi="Calibri" w:cs="Calibri"/>
          <w:lang w:val="el-GR"/>
        </w:rPr>
        <w:t>Jeffrey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Schoenaers</w:t>
      </w:r>
      <w:proofErr w:type="spellEnd"/>
      <w:r w:rsidRPr="00B34A1F">
        <w:rPr>
          <w:rFonts w:ascii="Calibri" w:hAnsi="Calibri" w:cs="Calibri"/>
          <w:lang w:val="el-GR"/>
        </w:rPr>
        <w:t xml:space="preserve"> (Βέλγιο), Ana </w:t>
      </w:r>
      <w:proofErr w:type="spellStart"/>
      <w:r w:rsidRPr="00B34A1F">
        <w:rPr>
          <w:rFonts w:ascii="Calibri" w:hAnsi="Calibri" w:cs="Calibri"/>
          <w:lang w:val="el-GR"/>
        </w:rPr>
        <w:t>Štefanec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Knez</w:t>
      </w:r>
      <w:proofErr w:type="spellEnd"/>
      <w:r w:rsidRPr="00B34A1F">
        <w:rPr>
          <w:rFonts w:ascii="Calibri" w:hAnsi="Calibri" w:cs="Calibri"/>
          <w:lang w:val="el-GR"/>
        </w:rPr>
        <w:t xml:space="preserve"> (Σλοβενία)</w:t>
      </w:r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Παραγωγή: </w:t>
      </w:r>
      <w:r w:rsidRPr="00B34A1F">
        <w:rPr>
          <w:rFonts w:ascii="Calibri" w:hAnsi="Calibri" w:cs="Calibri"/>
          <w:lang w:val="el-GR"/>
        </w:rPr>
        <w:t>EN-KNAP Productions       </w:t>
      </w:r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Συμπαραγωγή: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Théâtre</w:t>
      </w:r>
      <w:proofErr w:type="spellEnd"/>
      <w:r w:rsidRPr="00B34A1F">
        <w:rPr>
          <w:rFonts w:ascii="Calibri" w:hAnsi="Calibri" w:cs="Calibri"/>
          <w:lang w:val="el-GR"/>
        </w:rPr>
        <w:t xml:space="preserve"> de la </w:t>
      </w:r>
      <w:proofErr w:type="spellStart"/>
      <w:r w:rsidRPr="00B34A1F">
        <w:rPr>
          <w:rFonts w:ascii="Calibri" w:hAnsi="Calibri" w:cs="Calibri"/>
          <w:lang w:val="el-GR"/>
        </w:rPr>
        <w:t>Ville</w:t>
      </w:r>
      <w:proofErr w:type="spellEnd"/>
      <w:r w:rsidRPr="00B34A1F">
        <w:rPr>
          <w:rFonts w:ascii="Calibri" w:hAnsi="Calibri" w:cs="Calibri"/>
          <w:lang w:val="el-GR"/>
        </w:rPr>
        <w:t xml:space="preserve">, </w:t>
      </w:r>
      <w:proofErr w:type="spellStart"/>
      <w:r w:rsidRPr="00B34A1F">
        <w:rPr>
          <w:rFonts w:ascii="Calibri" w:hAnsi="Calibri" w:cs="Calibri"/>
          <w:lang w:val="el-GR"/>
        </w:rPr>
        <w:t>steirischer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herbst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Φωτισμοί: </w:t>
      </w:r>
      <w:proofErr w:type="spellStart"/>
      <w:r w:rsidRPr="00B34A1F">
        <w:rPr>
          <w:rFonts w:ascii="Calibri" w:hAnsi="Calibri" w:cs="Calibri"/>
          <w:lang w:val="el-GR"/>
        </w:rPr>
        <w:t>Luka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Curk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Κοστούμια: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Katarina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Škaper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Κοστούμια</w:t>
      </w:r>
      <w:r w:rsidRPr="00B34A1F">
        <w:rPr>
          <w:rFonts w:ascii="Calibri" w:hAnsi="Calibri" w:cs="Calibri"/>
          <w:lang w:val="el-GR"/>
        </w:rPr>
        <w:t> </w:t>
      </w:r>
      <w:r w:rsidRPr="00B34A1F">
        <w:rPr>
          <w:rFonts w:ascii="Calibri" w:hAnsi="Calibri" w:cs="Calibri"/>
          <w:b/>
          <w:bCs/>
          <w:lang w:val="el-GR"/>
        </w:rPr>
        <w:t>από: </w:t>
      </w:r>
      <w:proofErr w:type="spellStart"/>
      <w:r w:rsidRPr="00B34A1F">
        <w:rPr>
          <w:rFonts w:ascii="Calibri" w:hAnsi="Calibri" w:cs="Calibri"/>
          <w:lang w:val="el-GR"/>
        </w:rPr>
        <w:t>Atelje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d.o.o</w:t>
      </w:r>
      <w:proofErr w:type="spellEnd"/>
      <w:r w:rsidRPr="00B34A1F">
        <w:rPr>
          <w:rFonts w:ascii="Calibri" w:hAnsi="Calibri" w:cs="Calibri"/>
          <w:lang w:val="el-GR"/>
        </w:rPr>
        <w:t>.</w:t>
      </w:r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 xml:space="preserve">Βοηθός σκηνοθέτη </w:t>
      </w:r>
      <w:proofErr w:type="spellStart"/>
      <w:r w:rsidRPr="00B34A1F">
        <w:rPr>
          <w:rFonts w:ascii="Calibri" w:hAnsi="Calibri" w:cs="Calibri"/>
          <w:b/>
          <w:bCs/>
          <w:lang w:val="el-GR"/>
        </w:rPr>
        <w:t>EnKnapGroup</w:t>
      </w:r>
      <w:proofErr w:type="spellEnd"/>
      <w:r w:rsidRPr="00B34A1F">
        <w:rPr>
          <w:rFonts w:ascii="Calibri" w:hAnsi="Calibri" w:cs="Calibri"/>
          <w:b/>
          <w:bCs/>
          <w:lang w:val="el-GR"/>
        </w:rPr>
        <w:t>: </w:t>
      </w:r>
      <w:proofErr w:type="spellStart"/>
      <w:r w:rsidRPr="00B34A1F">
        <w:rPr>
          <w:rFonts w:ascii="Calibri" w:hAnsi="Calibri" w:cs="Calibri"/>
          <w:lang w:val="el-GR"/>
        </w:rPr>
        <w:t>Nohemi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Barriuso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Σκηνική διεύθυνση: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Luka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Curk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Τεχνική διεύθυνση:</w:t>
      </w:r>
      <w:r w:rsidRPr="00B34A1F">
        <w:rPr>
          <w:rFonts w:ascii="Calibri" w:hAnsi="Calibri" w:cs="Calibri"/>
          <w:lang w:val="el-GR"/>
        </w:rPr>
        <w:t> Španski Borci - Τεχνική ομάδα EN-KNAP</w:t>
      </w:r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Φωτογραφία - Βίντεο: </w:t>
      </w:r>
      <w:proofErr w:type="spellStart"/>
      <w:r w:rsidRPr="00B34A1F">
        <w:rPr>
          <w:rFonts w:ascii="Calibri" w:hAnsi="Calibri" w:cs="Calibri"/>
          <w:lang w:val="el-GR"/>
        </w:rPr>
        <w:t>Andrej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Lamut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Εκτέλεση παραγωγής: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Karmen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Keržar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Δημόσιες σχέσεις - Επιμέλεια: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Nina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Smerkol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Διεύθυνση Španski Borci Cultural Centre, EN-KNAP Productions - Διεύθυνση παραγωγής:</w:t>
      </w:r>
      <w:r w:rsidRPr="00B34A1F">
        <w:rPr>
          <w:rFonts w:ascii="Calibri" w:hAnsi="Calibri" w:cs="Calibri"/>
          <w:lang w:val="el-GR"/>
        </w:rPr>
        <w:t> </w:t>
      </w:r>
      <w:proofErr w:type="spellStart"/>
      <w:r w:rsidRPr="00B34A1F">
        <w:rPr>
          <w:rFonts w:ascii="Calibri" w:hAnsi="Calibri" w:cs="Calibri"/>
          <w:lang w:val="el-GR"/>
        </w:rPr>
        <w:t>Marjeta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Lavrič</w:t>
      </w:r>
      <w:proofErr w:type="spellEnd"/>
      <w:r w:rsidRPr="00B34A1F">
        <w:rPr>
          <w:rFonts w:ascii="Calibri" w:hAnsi="Calibri" w:cs="Calibri"/>
          <w:lang w:val="el-GR"/>
        </w:rPr>
        <w:br/>
      </w:r>
      <w:r w:rsidRPr="00B34A1F">
        <w:rPr>
          <w:rFonts w:ascii="Calibri" w:hAnsi="Calibri" w:cs="Calibri"/>
          <w:b/>
          <w:bCs/>
          <w:lang w:val="el-GR"/>
        </w:rPr>
        <w:t>Διευθυντής EN-KNAP Productions και Καλλιτεχνικός διευθυντής Španski Borci Cultural Centre: </w:t>
      </w:r>
      <w:proofErr w:type="spellStart"/>
      <w:r w:rsidRPr="00B34A1F">
        <w:rPr>
          <w:rFonts w:ascii="Calibri" w:hAnsi="Calibri" w:cs="Calibri"/>
          <w:lang w:val="el-GR"/>
        </w:rPr>
        <w:t>Iztok</w:t>
      </w:r>
      <w:proofErr w:type="spellEnd"/>
      <w:r w:rsidRPr="00B34A1F">
        <w:rPr>
          <w:rFonts w:ascii="Calibri" w:hAnsi="Calibri" w:cs="Calibri"/>
          <w:lang w:val="el-GR"/>
        </w:rPr>
        <w:t xml:space="preserve"> </w:t>
      </w:r>
      <w:proofErr w:type="spellStart"/>
      <w:r w:rsidRPr="00B34A1F">
        <w:rPr>
          <w:rFonts w:ascii="Calibri" w:hAnsi="Calibri" w:cs="Calibri"/>
          <w:lang w:val="el-GR"/>
        </w:rPr>
        <w:t>Kovač</w:t>
      </w:r>
      <w:proofErr w:type="spellEnd"/>
    </w:p>
    <w:p w14:paraId="72842F3D" w14:textId="77777777" w:rsidR="00B34A1F" w:rsidRPr="00B34A1F" w:rsidRDefault="00B34A1F" w:rsidP="00B34A1F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 w:rsidRPr="00B34A1F">
        <w:rPr>
          <w:rFonts w:ascii="Calibri" w:hAnsi="Calibri" w:cs="Calibri"/>
          <w:lang w:val="el-GR"/>
        </w:rPr>
        <w:t>Με την υποστήριξη της Πρεσβείας των ΗΠΑ στη Λιουμπλιάνα</w:t>
      </w:r>
    </w:p>
    <w:p w14:paraId="54152873" w14:textId="02114EC7" w:rsidR="00B34A1F" w:rsidRPr="00B34A1F" w:rsidRDefault="00B34A1F" w:rsidP="00B34A1F">
      <w:pPr>
        <w:spacing w:before="240" w:line="276" w:lineRule="auto"/>
        <w:ind w:left="1560"/>
        <w:rPr>
          <w:rFonts w:ascii="Calibri" w:hAnsi="Calibri" w:cs="Calibri"/>
          <w:lang w:val="el-GR"/>
        </w:rPr>
      </w:pPr>
      <w:r w:rsidRPr="00B34A1F">
        <w:rPr>
          <w:rFonts w:ascii="Calibri" w:hAnsi="Calibri" w:cs="Calibri"/>
          <w:lang w:val="el-GR"/>
        </w:rPr>
        <w:t xml:space="preserve">Το πρόγραμμα EN-KNAP Productions έχει οικονομική </w:t>
      </w:r>
      <w:r w:rsidR="000961C4" w:rsidRPr="00B34A1F">
        <w:rPr>
          <w:rFonts w:ascii="Calibri" w:hAnsi="Calibri" w:cs="Calibri"/>
          <w:lang w:val="el-GR"/>
        </w:rPr>
        <w:t>υποστήριξη</w:t>
      </w:r>
      <w:r w:rsidRPr="00B34A1F">
        <w:rPr>
          <w:rFonts w:ascii="Calibri" w:hAnsi="Calibri" w:cs="Calibri"/>
          <w:lang w:val="el-GR"/>
        </w:rPr>
        <w:t xml:space="preserve"> από τον Δήμο της Λιουμπλιάνας και το Υπουργείο Πολιτισμού της Σλοβενίας</w:t>
      </w:r>
    </w:p>
    <w:p w14:paraId="3861561A" w14:textId="1ED6FAE1" w:rsidR="000E290B" w:rsidRDefault="008638E8" w:rsidP="00EA4282">
      <w:pPr>
        <w:spacing w:before="240" w:line="276" w:lineRule="auto"/>
        <w:ind w:left="1560"/>
        <w:rPr>
          <w:rFonts w:asciiTheme="majorHAnsi" w:hAnsiTheme="majorHAnsi" w:cstheme="majorHAnsi"/>
        </w:rPr>
      </w:pPr>
      <w:r w:rsidRPr="008638E8">
        <w:rPr>
          <w:rFonts w:asciiTheme="majorHAnsi" w:hAnsiTheme="majorHAnsi" w:cstheme="majorHAnsi"/>
          <w:lang w:val="el-GR"/>
        </w:rPr>
        <w:t>Εισιτήρια</w:t>
      </w:r>
      <w:r>
        <w:rPr>
          <w:rFonts w:asciiTheme="majorHAnsi" w:hAnsiTheme="majorHAnsi" w:cstheme="majorHAnsi"/>
          <w:lang w:val="el-GR"/>
        </w:rPr>
        <w:t>: 15€ - 25€</w:t>
      </w:r>
      <w:r>
        <w:rPr>
          <w:rFonts w:asciiTheme="majorHAnsi" w:hAnsiTheme="majorHAnsi" w:cstheme="majorHAnsi"/>
          <w:lang w:val="el-GR"/>
        </w:rPr>
        <w:br/>
        <w:t>Πανεπιστημίου 39, στο 210 3272000</w:t>
      </w:r>
      <w:r w:rsidR="0081369C" w:rsidRPr="0081369C">
        <w:rPr>
          <w:rFonts w:asciiTheme="majorHAnsi" w:hAnsiTheme="majorHAnsi" w:cstheme="majorHAnsi"/>
          <w:lang w:val="el-GR"/>
        </w:rPr>
        <w:t xml:space="preserve">, </w:t>
      </w:r>
      <w:hyperlink r:id="rId8" w:history="1">
        <w:r w:rsidR="0081369C" w:rsidRPr="0032235B">
          <w:rPr>
            <w:rStyle w:val="Hyperlink"/>
            <w:rFonts w:asciiTheme="majorHAnsi" w:hAnsiTheme="majorHAnsi" w:cstheme="majorHAnsi"/>
          </w:rPr>
          <w:t>www</w:t>
        </w:r>
        <w:r w:rsidR="0081369C" w:rsidRPr="0032235B">
          <w:rPr>
            <w:rStyle w:val="Hyperlink"/>
            <w:rFonts w:asciiTheme="majorHAnsi" w:hAnsiTheme="majorHAnsi" w:cstheme="majorHAnsi"/>
            <w:lang w:val="el-GR"/>
          </w:rPr>
          <w:t>.</w:t>
        </w:r>
        <w:r w:rsidR="0081369C" w:rsidRPr="0032235B">
          <w:rPr>
            <w:rStyle w:val="Hyperlink"/>
            <w:rFonts w:asciiTheme="majorHAnsi" w:hAnsiTheme="majorHAnsi" w:cstheme="majorHAnsi"/>
          </w:rPr>
          <w:t>viva</w:t>
        </w:r>
        <w:r w:rsidR="0081369C" w:rsidRPr="0032235B">
          <w:rPr>
            <w:rStyle w:val="Hyperlink"/>
            <w:rFonts w:asciiTheme="majorHAnsi" w:hAnsiTheme="majorHAnsi" w:cstheme="majorHAnsi"/>
            <w:lang w:val="el-GR"/>
          </w:rPr>
          <w:t>.</w:t>
        </w:r>
        <w:r w:rsidR="0081369C" w:rsidRPr="0032235B">
          <w:rPr>
            <w:rStyle w:val="Hyperlink"/>
            <w:rFonts w:asciiTheme="majorHAnsi" w:hAnsiTheme="majorHAnsi" w:cstheme="majorHAnsi"/>
          </w:rPr>
          <w:t>gr</w:t>
        </w:r>
      </w:hyperlink>
      <w:r w:rsidR="0081369C" w:rsidRPr="000E290B">
        <w:rPr>
          <w:rFonts w:asciiTheme="majorHAnsi" w:hAnsiTheme="majorHAnsi" w:cstheme="majorHAnsi"/>
          <w:lang w:val="el-GR"/>
        </w:rPr>
        <w:t xml:space="preserve"> </w:t>
      </w:r>
      <w:r>
        <w:rPr>
          <w:rFonts w:asciiTheme="majorHAnsi" w:hAnsiTheme="majorHAnsi" w:cstheme="majorHAnsi"/>
          <w:lang w:val="el-GR"/>
        </w:rPr>
        <w:t xml:space="preserve"> και στο </w:t>
      </w:r>
      <w:proofErr w:type="spellStart"/>
      <w:r w:rsidR="00B34A1F">
        <w:rPr>
          <w:rFonts w:asciiTheme="majorHAnsi" w:hAnsiTheme="majorHAnsi" w:cstheme="majorHAnsi"/>
        </w:rPr>
        <w:t>greekfestival</w:t>
      </w:r>
      <w:proofErr w:type="spellEnd"/>
      <w:r w:rsidR="00B34A1F" w:rsidRPr="00B34A1F">
        <w:rPr>
          <w:rFonts w:asciiTheme="majorHAnsi" w:hAnsiTheme="majorHAnsi" w:cstheme="majorHAnsi"/>
          <w:lang w:val="el-GR"/>
        </w:rPr>
        <w:t>.</w:t>
      </w:r>
      <w:r w:rsidR="00B34A1F">
        <w:rPr>
          <w:rFonts w:asciiTheme="majorHAnsi" w:hAnsiTheme="majorHAnsi" w:cstheme="majorHAnsi"/>
        </w:rPr>
        <w:t>gr</w:t>
      </w:r>
    </w:p>
    <w:p w14:paraId="39DD79A3" w14:textId="77777777" w:rsidR="000961C4" w:rsidRDefault="00B34A1F" w:rsidP="000961C4">
      <w:pPr>
        <w:pStyle w:val="NormalWeb"/>
        <w:shd w:val="clear" w:color="auto" w:fill="FFFFFF"/>
        <w:spacing w:before="0" w:beforeAutospacing="0" w:after="450" w:afterAutospacing="0" w:line="330" w:lineRule="atLeast"/>
        <w:ind w:left="1276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9A25596" wp14:editId="4B0F02C9">
            <wp:extent cx="2245179" cy="628650"/>
            <wp:effectExtent l="0" t="0" r="3175" b="0"/>
            <wp:docPr id="6" name="Picture 6" descr="http://greekfestival.gr/assets/uploads/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eekfestival.gr/assets/uploads/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24" cy="6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73BA2A17" wp14:editId="4ED78FE5">
            <wp:extent cx="2574324" cy="476250"/>
            <wp:effectExtent l="0" t="0" r="0" b="0"/>
            <wp:docPr id="5" name="Picture 5" descr="http://greekfestival.gr/assets/uploads/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kfestival.gr/assets/uploads/EK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4" cy="4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DABE" w14:textId="009038D6" w:rsidR="00B34A1F" w:rsidRDefault="00B34A1F" w:rsidP="000961C4">
      <w:pPr>
        <w:pStyle w:val="NormalWeb"/>
        <w:shd w:val="clear" w:color="auto" w:fill="FFFFFF"/>
        <w:spacing w:before="0" w:beforeAutospacing="0" w:after="450" w:afterAutospacing="0" w:line="330" w:lineRule="atLeast"/>
        <w:ind w:left="1276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47EDA2F3" wp14:editId="72BC3DD4">
            <wp:extent cx="1095375" cy="1095375"/>
            <wp:effectExtent l="0" t="0" r="9525" b="9525"/>
            <wp:docPr id="2" name="Picture 2" descr="http://greekfestival.gr/assets/uploads/sh17_Stempel_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eekfestival.gr/assets/uploads/sh17_Stempel_ro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1C4"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02912204" wp14:editId="523D91AA">
            <wp:extent cx="1287737" cy="1152525"/>
            <wp:effectExtent l="0" t="0" r="8255" b="0"/>
            <wp:docPr id="1" name="Picture 1" descr="http://greekfestival.gr/assets/uploads/TDV_noir_red180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kfestival.gr/assets/uploads/TDV_noir_red180_RG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87" cy="11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4981" w14:textId="77777777" w:rsidR="00B34A1F" w:rsidRPr="00B34A1F" w:rsidRDefault="00B34A1F" w:rsidP="00EA4282">
      <w:pPr>
        <w:spacing w:before="240" w:line="276" w:lineRule="auto"/>
        <w:ind w:left="1560"/>
        <w:rPr>
          <w:rFonts w:asciiTheme="majorHAnsi" w:hAnsiTheme="majorHAnsi" w:cstheme="majorHAnsi"/>
          <w:lang w:val="el-GR"/>
        </w:rPr>
      </w:pPr>
    </w:p>
    <w:p w14:paraId="3F3D70DE" w14:textId="77777777" w:rsidR="008638E8" w:rsidRPr="0050392C" w:rsidRDefault="008638E8" w:rsidP="00EA4282">
      <w:pPr>
        <w:spacing w:before="240" w:line="276" w:lineRule="auto"/>
        <w:ind w:left="1560"/>
        <w:rPr>
          <w:rFonts w:asciiTheme="majorHAnsi" w:hAnsiTheme="majorHAnsi" w:cstheme="majorHAnsi"/>
          <w:noProof/>
          <w:lang w:val="el-GR"/>
        </w:rPr>
      </w:pPr>
    </w:p>
    <w:p w14:paraId="79BD7995" w14:textId="77777777" w:rsidR="00EA4282" w:rsidRPr="00834290" w:rsidRDefault="00EA4282" w:rsidP="00EA4282">
      <w:pPr>
        <w:spacing w:before="240" w:line="276" w:lineRule="auto"/>
        <w:ind w:left="1560"/>
        <w:rPr>
          <w:rFonts w:asciiTheme="majorHAnsi" w:hAnsiTheme="majorHAnsi" w:cstheme="majorHAnsi"/>
          <w:b/>
          <w:sz w:val="28"/>
          <w:szCs w:val="28"/>
          <w:lang w:val="el-GR"/>
        </w:rPr>
      </w:pPr>
    </w:p>
    <w:p w14:paraId="0E714CC4" w14:textId="064CAF9A" w:rsidR="000358DF" w:rsidRPr="008638E8" w:rsidRDefault="000358DF" w:rsidP="00EA4282">
      <w:pPr>
        <w:rPr>
          <w:lang w:val="el-GR"/>
        </w:rPr>
      </w:pPr>
    </w:p>
    <w:sectPr w:rsidR="000358DF" w:rsidRPr="008638E8" w:rsidSect="001208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440" w:right="1800" w:bottom="1440" w:left="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32F20" w14:textId="77777777" w:rsidR="007E5ECF" w:rsidRDefault="007E5ECF" w:rsidP="00C449FB">
      <w:r>
        <w:separator/>
      </w:r>
    </w:p>
  </w:endnote>
  <w:endnote w:type="continuationSeparator" w:id="0">
    <w:p w14:paraId="09FD9CE9" w14:textId="77777777" w:rsidR="007E5ECF" w:rsidRDefault="007E5ECF" w:rsidP="00C44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55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6E7E5" w14:textId="77777777" w:rsidR="00E17728" w:rsidRDefault="00E17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6A1B5" w14:textId="54A7FCE2" w:rsidR="00C449FB" w:rsidRPr="00C449FB" w:rsidRDefault="00E6255D" w:rsidP="00C449FB">
    <w:pPr>
      <w:pStyle w:val="Footer"/>
    </w:pPr>
    <w:r>
      <w:rPr>
        <w:noProof/>
        <w:lang w:val="en-GB" w:eastAsia="en-GB"/>
      </w:rPr>
      <w:drawing>
        <wp:inline distT="0" distB="0" distL="0" distR="0" wp14:anchorId="7E5F57DF" wp14:editId="091002E8">
          <wp:extent cx="7568789" cy="1889760"/>
          <wp:effectExtent l="0" t="0" r="635" b="0"/>
          <wp:docPr id="4" name="Picture 4" descr="Δ.Τnew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Δ.Τnew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692" cy="1896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45F0B" w14:textId="77777777" w:rsidR="00E17728" w:rsidRDefault="00E17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AA3E8" w14:textId="77777777" w:rsidR="007E5ECF" w:rsidRDefault="007E5ECF" w:rsidP="00C449FB">
      <w:r>
        <w:separator/>
      </w:r>
    </w:p>
  </w:footnote>
  <w:footnote w:type="continuationSeparator" w:id="0">
    <w:p w14:paraId="548C23AF" w14:textId="77777777" w:rsidR="007E5ECF" w:rsidRDefault="007E5ECF" w:rsidP="00C44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1E6EA" w14:textId="77777777" w:rsidR="00C449FB" w:rsidRDefault="00C449FB" w:rsidP="00C449FB">
    <w:pPr>
      <w:pStyle w:val="Header"/>
      <w:tabs>
        <w:tab w:val="clear" w:pos="4320"/>
        <w:tab w:val="clear" w:pos="8640"/>
        <w:tab w:val="center" w:pos="5050"/>
        <w:tab w:val="right" w:pos="10100"/>
      </w:tabs>
    </w:pPr>
    <w:r>
      <w:t>[Type text]</w:t>
    </w:r>
    <w:r>
      <w:tab/>
      <w:t>[Type text]</w:t>
    </w:r>
    <w:r>
      <w:tab/>
      <w:t>[Type text]</w:t>
    </w:r>
  </w:p>
  <w:p w14:paraId="6DD4A474" w14:textId="77777777" w:rsidR="00C449FB" w:rsidRDefault="00C44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E4091" w14:textId="355BFDDA" w:rsidR="00C449FB" w:rsidRDefault="00E6255D" w:rsidP="00C449FB">
    <w:pPr>
      <w:pStyle w:val="Header"/>
    </w:pPr>
    <w:r>
      <w:rPr>
        <w:noProof/>
        <w:lang w:val="en-GB" w:eastAsia="en-GB"/>
      </w:rPr>
      <w:drawing>
        <wp:inline distT="0" distB="0" distL="0" distR="0" wp14:anchorId="7645B7CC" wp14:editId="7C87703A">
          <wp:extent cx="7595235" cy="1896363"/>
          <wp:effectExtent l="0" t="0" r="0" b="8890"/>
          <wp:docPr id="3" name="Picture 3" descr="Δ.Τne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Δ.Τnew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965" cy="190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026FA" w14:textId="77777777" w:rsidR="00E17728" w:rsidRDefault="00E177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FB"/>
    <w:rsid w:val="00020245"/>
    <w:rsid w:val="000358DF"/>
    <w:rsid w:val="00045318"/>
    <w:rsid w:val="000961C4"/>
    <w:rsid w:val="000C7076"/>
    <w:rsid w:val="000E290B"/>
    <w:rsid w:val="00120805"/>
    <w:rsid w:val="00135FE7"/>
    <w:rsid w:val="00176CD9"/>
    <w:rsid w:val="001A5805"/>
    <w:rsid w:val="001B4BE7"/>
    <w:rsid w:val="0020358D"/>
    <w:rsid w:val="0023664A"/>
    <w:rsid w:val="00287FF1"/>
    <w:rsid w:val="00290B12"/>
    <w:rsid w:val="002D7A36"/>
    <w:rsid w:val="002E572D"/>
    <w:rsid w:val="002F1610"/>
    <w:rsid w:val="00340E0B"/>
    <w:rsid w:val="00360AD8"/>
    <w:rsid w:val="00363569"/>
    <w:rsid w:val="00396292"/>
    <w:rsid w:val="003D1D1C"/>
    <w:rsid w:val="003F2342"/>
    <w:rsid w:val="00466532"/>
    <w:rsid w:val="004D11BA"/>
    <w:rsid w:val="004E22EB"/>
    <w:rsid w:val="00500FE8"/>
    <w:rsid w:val="0050392C"/>
    <w:rsid w:val="005149AE"/>
    <w:rsid w:val="005A3F9A"/>
    <w:rsid w:val="005E45F7"/>
    <w:rsid w:val="005F280E"/>
    <w:rsid w:val="00607DA0"/>
    <w:rsid w:val="00617DA5"/>
    <w:rsid w:val="0066143D"/>
    <w:rsid w:val="00690874"/>
    <w:rsid w:val="006C7F6A"/>
    <w:rsid w:val="006E06DA"/>
    <w:rsid w:val="00706C91"/>
    <w:rsid w:val="0071696D"/>
    <w:rsid w:val="00721AA0"/>
    <w:rsid w:val="007273AD"/>
    <w:rsid w:val="00797686"/>
    <w:rsid w:val="007B39E3"/>
    <w:rsid w:val="007B3F43"/>
    <w:rsid w:val="007E5ECF"/>
    <w:rsid w:val="007F20B8"/>
    <w:rsid w:val="0081369C"/>
    <w:rsid w:val="00832282"/>
    <w:rsid w:val="00834290"/>
    <w:rsid w:val="00853B45"/>
    <w:rsid w:val="008638E8"/>
    <w:rsid w:val="008726F6"/>
    <w:rsid w:val="00877D3B"/>
    <w:rsid w:val="00891776"/>
    <w:rsid w:val="008A0C72"/>
    <w:rsid w:val="008B29BC"/>
    <w:rsid w:val="008B2C1C"/>
    <w:rsid w:val="008D376A"/>
    <w:rsid w:val="009128C0"/>
    <w:rsid w:val="00934062"/>
    <w:rsid w:val="009373D1"/>
    <w:rsid w:val="0098740B"/>
    <w:rsid w:val="0099052A"/>
    <w:rsid w:val="00A15BB1"/>
    <w:rsid w:val="00A24DDB"/>
    <w:rsid w:val="00A42754"/>
    <w:rsid w:val="00A6211B"/>
    <w:rsid w:val="00A77B46"/>
    <w:rsid w:val="00A86358"/>
    <w:rsid w:val="00A925B0"/>
    <w:rsid w:val="00A9623E"/>
    <w:rsid w:val="00AC7B48"/>
    <w:rsid w:val="00AD7686"/>
    <w:rsid w:val="00AE72A5"/>
    <w:rsid w:val="00B3064B"/>
    <w:rsid w:val="00B34A1F"/>
    <w:rsid w:val="00B614CC"/>
    <w:rsid w:val="00BB7E4A"/>
    <w:rsid w:val="00BC045F"/>
    <w:rsid w:val="00C449FB"/>
    <w:rsid w:val="00C9470C"/>
    <w:rsid w:val="00C96586"/>
    <w:rsid w:val="00CA7983"/>
    <w:rsid w:val="00CC546E"/>
    <w:rsid w:val="00DB0BC7"/>
    <w:rsid w:val="00DE36D6"/>
    <w:rsid w:val="00DF135E"/>
    <w:rsid w:val="00E01F5B"/>
    <w:rsid w:val="00E17728"/>
    <w:rsid w:val="00E6255D"/>
    <w:rsid w:val="00E733C2"/>
    <w:rsid w:val="00EA4282"/>
    <w:rsid w:val="00EC52A5"/>
    <w:rsid w:val="00ED3503"/>
    <w:rsid w:val="00EE6382"/>
    <w:rsid w:val="00F2598F"/>
    <w:rsid w:val="00F26B17"/>
    <w:rsid w:val="00F56C8D"/>
    <w:rsid w:val="00F712A8"/>
    <w:rsid w:val="00FA0AFB"/>
    <w:rsid w:val="00FA1C92"/>
    <w:rsid w:val="00FD63B1"/>
    <w:rsid w:val="00FE4BC8"/>
    <w:rsid w:val="00FF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3811CC99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9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9FB"/>
  </w:style>
  <w:style w:type="paragraph" w:styleId="Footer">
    <w:name w:val="footer"/>
    <w:basedOn w:val="Normal"/>
    <w:link w:val="FooterChar"/>
    <w:uiPriority w:val="99"/>
    <w:unhideWhenUsed/>
    <w:rsid w:val="00C449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9FB"/>
  </w:style>
  <w:style w:type="paragraph" w:styleId="BalloonText">
    <w:name w:val="Balloon Text"/>
    <w:basedOn w:val="Normal"/>
    <w:link w:val="BalloonTextChar"/>
    <w:uiPriority w:val="99"/>
    <w:semiHidden/>
    <w:unhideWhenUsed/>
    <w:rsid w:val="00C449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49F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7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42754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50392C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290B1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4A1F"/>
    <w:pPr>
      <w:spacing w:before="100" w:beforeAutospacing="1" w:after="100" w:afterAutospacing="1"/>
    </w:pPr>
    <w:rPr>
      <w:rFonts w:ascii="Times New Roman" w:eastAsia="Times New Roman" w:hAnsi="Times New Roman"/>
      <w:lang w:val="el-GR" w:eastAsia="el-GR"/>
    </w:rPr>
  </w:style>
  <w:style w:type="character" w:styleId="Emphasis">
    <w:name w:val="Emphasis"/>
    <w:basedOn w:val="DefaultParagraphFont"/>
    <w:uiPriority w:val="20"/>
    <w:qFormat/>
    <w:rsid w:val="00B34A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93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3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068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3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va.g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KWFLOkucI4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06D25C-27F7-4F59-9641-17D188FE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440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Martha Koskina</cp:lastModifiedBy>
  <cp:revision>6</cp:revision>
  <dcterms:created xsi:type="dcterms:W3CDTF">2018-05-18T10:18:00Z</dcterms:created>
  <dcterms:modified xsi:type="dcterms:W3CDTF">2018-05-18T11:28:00Z</dcterms:modified>
</cp:coreProperties>
</file>