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34386" w14:textId="55335A40" w:rsidR="008D1D11" w:rsidRDefault="008D1D11" w:rsidP="00560CF3">
      <w:pPr>
        <w:spacing w:line="276" w:lineRule="auto"/>
        <w:ind w:left="1418"/>
      </w:pPr>
      <w:bookmarkStart w:id="0" w:name="_GoBack"/>
    </w:p>
    <w:p w14:paraId="39D0F031" w14:textId="77777777" w:rsidR="00422D09" w:rsidRPr="00422D09" w:rsidRDefault="00422D09" w:rsidP="00560CF3">
      <w:pPr>
        <w:spacing w:line="276" w:lineRule="auto"/>
        <w:ind w:left="1418"/>
        <w:jc w:val="center"/>
        <w:rPr>
          <w:rFonts w:ascii="Calibri" w:hAnsi="Calibri" w:cs="Calibri"/>
          <w:b/>
          <w:sz w:val="28"/>
          <w:szCs w:val="28"/>
        </w:rPr>
      </w:pPr>
      <w:r w:rsidRPr="00422D09">
        <w:rPr>
          <w:rFonts w:ascii="Calibri" w:hAnsi="Calibri" w:cs="Calibri"/>
          <w:b/>
          <w:sz w:val="28"/>
          <w:szCs w:val="28"/>
        </w:rPr>
        <w:t xml:space="preserve">Elephas </w:t>
      </w:r>
      <w:proofErr w:type="spellStart"/>
      <w:r w:rsidRPr="00422D09">
        <w:rPr>
          <w:rFonts w:ascii="Calibri" w:hAnsi="Calibri" w:cs="Calibri"/>
          <w:b/>
          <w:sz w:val="28"/>
          <w:szCs w:val="28"/>
        </w:rPr>
        <w:t>Tiliensis</w:t>
      </w:r>
      <w:proofErr w:type="spellEnd"/>
      <w:r w:rsidRPr="00422D09">
        <w:rPr>
          <w:rFonts w:ascii="Calibri" w:hAnsi="Calibri" w:cs="Calibri"/>
          <w:b/>
          <w:sz w:val="28"/>
          <w:szCs w:val="28"/>
        </w:rPr>
        <w:t xml:space="preserve"> / </w:t>
      </w:r>
      <w:r w:rsidRPr="00422D09">
        <w:rPr>
          <w:rFonts w:ascii="Calibri" w:hAnsi="Calibri" w:cs="Calibri"/>
          <w:b/>
          <w:sz w:val="28"/>
          <w:szCs w:val="28"/>
          <w:lang w:val="el-GR"/>
        </w:rPr>
        <w:t>Δημήτρης</w:t>
      </w:r>
      <w:r w:rsidRPr="00422D09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422D09">
        <w:rPr>
          <w:rFonts w:ascii="Calibri" w:hAnsi="Calibri" w:cs="Calibri"/>
          <w:b/>
          <w:sz w:val="28"/>
          <w:szCs w:val="28"/>
          <w:lang w:val="el-GR"/>
        </w:rPr>
        <w:t>Αγαρτζίδης</w:t>
      </w:r>
      <w:proofErr w:type="spellEnd"/>
      <w:r w:rsidRPr="00422D09">
        <w:rPr>
          <w:rFonts w:ascii="Calibri" w:hAnsi="Calibri" w:cs="Calibri"/>
          <w:b/>
          <w:sz w:val="28"/>
          <w:szCs w:val="28"/>
        </w:rPr>
        <w:t xml:space="preserve"> - </w:t>
      </w:r>
      <w:r w:rsidRPr="00422D09">
        <w:rPr>
          <w:rFonts w:ascii="Calibri" w:hAnsi="Calibri" w:cs="Calibri"/>
          <w:b/>
          <w:sz w:val="28"/>
          <w:szCs w:val="28"/>
          <w:lang w:val="el-GR"/>
        </w:rPr>
        <w:t>Δέσποινα</w:t>
      </w:r>
      <w:r w:rsidRPr="00422D09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422D09">
        <w:rPr>
          <w:rFonts w:ascii="Calibri" w:hAnsi="Calibri" w:cs="Calibri"/>
          <w:b/>
          <w:sz w:val="28"/>
          <w:szCs w:val="28"/>
          <w:lang w:val="el-GR"/>
        </w:rPr>
        <w:t>Αναστάσογλου</w:t>
      </w:r>
      <w:proofErr w:type="spellEnd"/>
    </w:p>
    <w:p w14:paraId="72485C10" w14:textId="77777777" w:rsidR="00422D09" w:rsidRDefault="00422D09" w:rsidP="00560CF3">
      <w:pPr>
        <w:spacing w:line="276" w:lineRule="auto"/>
        <w:ind w:left="1418"/>
        <w:jc w:val="center"/>
        <w:rPr>
          <w:rFonts w:ascii="Calibri" w:hAnsi="Calibri" w:cs="Calibri"/>
          <w:b/>
          <w:i/>
          <w:sz w:val="32"/>
          <w:szCs w:val="32"/>
          <w:lang w:val="el-GR"/>
        </w:rPr>
      </w:pPr>
    </w:p>
    <w:p w14:paraId="0B81303A" w14:textId="026B87E0" w:rsidR="001C1542" w:rsidRPr="00422D09" w:rsidRDefault="00422D09" w:rsidP="00560CF3">
      <w:pPr>
        <w:spacing w:line="276" w:lineRule="auto"/>
        <w:ind w:left="1418"/>
        <w:jc w:val="center"/>
        <w:rPr>
          <w:rFonts w:ascii="Calibri" w:hAnsi="Calibri" w:cs="Calibri"/>
          <w:b/>
          <w:i/>
          <w:sz w:val="32"/>
          <w:szCs w:val="32"/>
          <w:lang w:val="el-GR"/>
        </w:rPr>
      </w:pPr>
      <w:r>
        <w:rPr>
          <w:rFonts w:ascii="Calibri" w:hAnsi="Calibri" w:cs="Calibri"/>
          <w:b/>
          <w:i/>
          <w:sz w:val="32"/>
          <w:szCs w:val="32"/>
          <w:lang w:val="el-GR"/>
        </w:rPr>
        <w:t>Οδυσσέας</w:t>
      </w:r>
    </w:p>
    <w:p w14:paraId="4FAD69B0" w14:textId="6D581DEA" w:rsidR="00E77803" w:rsidRPr="001C1542" w:rsidRDefault="00422D09" w:rsidP="00560CF3">
      <w:pPr>
        <w:spacing w:line="276" w:lineRule="auto"/>
        <w:ind w:left="1418"/>
        <w:jc w:val="center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του Τζέημς Τζόυς</w:t>
      </w:r>
    </w:p>
    <w:p w14:paraId="31D5821A" w14:textId="4A1BCD72" w:rsidR="001C1542" w:rsidRDefault="001C1542" w:rsidP="00560CF3">
      <w:pPr>
        <w:spacing w:line="276" w:lineRule="auto"/>
        <w:ind w:left="1418"/>
        <w:jc w:val="center"/>
        <w:rPr>
          <w:rFonts w:ascii="Calibri" w:hAnsi="Calibri" w:cs="Calibri"/>
          <w:lang w:val="el-GR"/>
        </w:rPr>
      </w:pPr>
    </w:p>
    <w:p w14:paraId="27A578D0" w14:textId="77777777" w:rsidR="00E77803" w:rsidRPr="00E77803" w:rsidRDefault="00E77803" w:rsidP="00560CF3">
      <w:pPr>
        <w:spacing w:line="276" w:lineRule="auto"/>
        <w:ind w:left="1418"/>
        <w:jc w:val="center"/>
        <w:rPr>
          <w:rFonts w:ascii="Calibri" w:hAnsi="Calibri" w:cs="Calibri"/>
          <w:i/>
          <w:color w:val="365F91" w:themeColor="accent1" w:themeShade="BF"/>
          <w:lang w:val="el-GR"/>
        </w:rPr>
      </w:pPr>
    </w:p>
    <w:p w14:paraId="5EEA136F" w14:textId="77777777" w:rsidR="001C1542" w:rsidRPr="001C1542" w:rsidRDefault="001C1542" w:rsidP="00560CF3">
      <w:pPr>
        <w:spacing w:line="276" w:lineRule="auto"/>
        <w:ind w:left="1418"/>
        <w:jc w:val="both"/>
        <w:rPr>
          <w:rFonts w:ascii="Calibri" w:hAnsi="Calibri" w:cs="Calibri"/>
          <w:lang w:val="el-GR"/>
        </w:rPr>
      </w:pPr>
    </w:p>
    <w:p w14:paraId="4B6A76EE" w14:textId="78D0A9D2" w:rsidR="00422D09" w:rsidRDefault="00422D09" w:rsidP="00560CF3">
      <w:pPr>
        <w:spacing w:line="276" w:lineRule="auto"/>
        <w:ind w:left="1418"/>
        <w:rPr>
          <w:rFonts w:ascii="Calibri" w:hAnsi="Calibri" w:cs="Calibri"/>
          <w:lang w:val="el-GR"/>
        </w:rPr>
      </w:pPr>
      <w:r w:rsidRPr="00422D09">
        <w:rPr>
          <w:rFonts w:ascii="Calibri" w:hAnsi="Calibri" w:cs="Calibri"/>
          <w:i/>
          <w:iCs/>
          <w:lang w:val="el-GR"/>
        </w:rPr>
        <w:t>Ένα ορατόριο, ωδή στην καθημερινότητα, επεισόδια 11 &amp; 18 </w:t>
      </w:r>
      <w:r w:rsidRPr="00422D09">
        <w:rPr>
          <w:rFonts w:ascii="Calibri" w:hAnsi="Calibri" w:cs="Calibri"/>
          <w:lang w:val="el-GR"/>
        </w:rPr>
        <w:br/>
      </w:r>
      <w:r w:rsidRPr="00422D09">
        <w:rPr>
          <w:rFonts w:ascii="Calibri" w:hAnsi="Calibri" w:cs="Calibri"/>
          <w:lang w:val="el-GR"/>
        </w:rPr>
        <w:br/>
        <w:t xml:space="preserve">Οι </w:t>
      </w:r>
      <w:proofErr w:type="spellStart"/>
      <w:r w:rsidRPr="00422D09">
        <w:rPr>
          <w:rFonts w:ascii="Calibri" w:hAnsi="Calibri" w:cs="Calibri"/>
          <w:lang w:val="el-GR"/>
        </w:rPr>
        <w:t>Εlephas</w:t>
      </w:r>
      <w:proofErr w:type="spellEnd"/>
      <w:r w:rsidRPr="00422D09">
        <w:rPr>
          <w:rFonts w:ascii="Calibri" w:hAnsi="Calibri" w:cs="Calibri"/>
          <w:lang w:val="el-GR"/>
        </w:rPr>
        <w:t xml:space="preserve"> </w:t>
      </w:r>
      <w:proofErr w:type="spellStart"/>
      <w:r w:rsidRPr="00422D09">
        <w:rPr>
          <w:rFonts w:ascii="Calibri" w:hAnsi="Calibri" w:cs="Calibri"/>
          <w:lang w:val="el-GR"/>
        </w:rPr>
        <w:t>Τiliensis</w:t>
      </w:r>
      <w:proofErr w:type="spellEnd"/>
      <w:r w:rsidRPr="00422D09">
        <w:rPr>
          <w:rFonts w:ascii="Calibri" w:hAnsi="Calibri" w:cs="Calibri"/>
          <w:lang w:val="el-GR"/>
        </w:rPr>
        <w:t xml:space="preserve"> ιδρύθηκαν το 2013 από τον Δημήτρη </w:t>
      </w:r>
      <w:proofErr w:type="spellStart"/>
      <w:r w:rsidRPr="00422D09">
        <w:rPr>
          <w:rFonts w:ascii="Calibri" w:hAnsi="Calibri" w:cs="Calibri"/>
          <w:lang w:val="el-GR"/>
        </w:rPr>
        <w:t>Αγαρτζίδη</w:t>
      </w:r>
      <w:proofErr w:type="spellEnd"/>
      <w:r w:rsidRPr="00422D09">
        <w:rPr>
          <w:rFonts w:ascii="Calibri" w:hAnsi="Calibri" w:cs="Calibri"/>
          <w:lang w:val="el-GR"/>
        </w:rPr>
        <w:t xml:space="preserve"> και τη Δέσποινα </w:t>
      </w:r>
      <w:proofErr w:type="spellStart"/>
      <w:r w:rsidRPr="00422D09">
        <w:rPr>
          <w:rFonts w:ascii="Calibri" w:hAnsi="Calibri" w:cs="Calibri"/>
          <w:lang w:val="el-GR"/>
        </w:rPr>
        <w:t>Αναστάσογλου</w:t>
      </w:r>
      <w:proofErr w:type="spellEnd"/>
      <w:r w:rsidRPr="00422D09">
        <w:rPr>
          <w:rFonts w:ascii="Calibri" w:hAnsi="Calibri" w:cs="Calibri"/>
          <w:lang w:val="el-GR"/>
        </w:rPr>
        <w:t>. Οι παραστάσεις τους εμπνέονται κατά κύριο λόγο από τον χώρο της λογοτεχνίας. Εμφανίστηκαν με την </w:t>
      </w:r>
      <w:r w:rsidRPr="00422D09">
        <w:rPr>
          <w:rFonts w:ascii="Calibri" w:hAnsi="Calibri" w:cs="Calibri"/>
          <w:i/>
          <w:iCs/>
          <w:lang w:val="el-GR"/>
        </w:rPr>
        <w:t>Περσινή Αρραβωνιαστικιά </w:t>
      </w:r>
      <w:r w:rsidRPr="00422D09">
        <w:rPr>
          <w:rFonts w:ascii="Calibri" w:hAnsi="Calibri" w:cs="Calibri"/>
          <w:lang w:val="el-GR"/>
        </w:rPr>
        <w:t xml:space="preserve">της </w:t>
      </w:r>
      <w:proofErr w:type="spellStart"/>
      <w:r w:rsidRPr="00422D09">
        <w:rPr>
          <w:rFonts w:ascii="Calibri" w:hAnsi="Calibri" w:cs="Calibri"/>
          <w:lang w:val="el-GR"/>
        </w:rPr>
        <w:t>Ζυράννας</w:t>
      </w:r>
      <w:proofErr w:type="spellEnd"/>
      <w:r w:rsidRPr="00422D09">
        <w:rPr>
          <w:rFonts w:ascii="Calibri" w:hAnsi="Calibri" w:cs="Calibri"/>
          <w:lang w:val="el-GR"/>
        </w:rPr>
        <w:t xml:space="preserve"> </w:t>
      </w:r>
      <w:proofErr w:type="spellStart"/>
      <w:r w:rsidRPr="00422D09">
        <w:rPr>
          <w:rFonts w:ascii="Calibri" w:hAnsi="Calibri" w:cs="Calibri"/>
          <w:lang w:val="el-GR"/>
        </w:rPr>
        <w:t>Ζατέλη</w:t>
      </w:r>
      <w:proofErr w:type="spellEnd"/>
      <w:r w:rsidRPr="00422D09">
        <w:rPr>
          <w:rFonts w:ascii="Calibri" w:hAnsi="Calibri" w:cs="Calibri"/>
          <w:lang w:val="el-GR"/>
        </w:rPr>
        <w:t>, που γνώρισε μεγάλη επιτυχία, και ακολούθησαν οι παραστάσεις: </w:t>
      </w:r>
      <w:r w:rsidRPr="00422D09">
        <w:rPr>
          <w:rFonts w:ascii="Calibri" w:hAnsi="Calibri" w:cs="Calibri"/>
          <w:i/>
          <w:iCs/>
          <w:lang w:val="el-GR"/>
        </w:rPr>
        <w:t>Αλεξάνδρεια - υπάρχουν αλήθεια και ψεύδος άραγε; </w:t>
      </w:r>
      <w:r w:rsidRPr="00422D09">
        <w:rPr>
          <w:rFonts w:ascii="Calibri" w:hAnsi="Calibri" w:cs="Calibri"/>
          <w:lang w:val="el-GR"/>
        </w:rPr>
        <w:t>(βασισμένη στο </w:t>
      </w:r>
      <w:r w:rsidRPr="00422D09">
        <w:rPr>
          <w:rFonts w:ascii="Calibri" w:hAnsi="Calibri" w:cs="Calibri"/>
          <w:i/>
          <w:iCs/>
          <w:lang w:val="el-GR"/>
        </w:rPr>
        <w:t>Αλεξανδρινό Κουαρτέτο </w:t>
      </w:r>
      <w:r w:rsidRPr="00422D09">
        <w:rPr>
          <w:rFonts w:ascii="Calibri" w:hAnsi="Calibri" w:cs="Calibri"/>
          <w:lang w:val="el-GR"/>
        </w:rPr>
        <w:t xml:space="preserve">του Λόρενς </w:t>
      </w:r>
      <w:proofErr w:type="spellStart"/>
      <w:r w:rsidRPr="00422D09">
        <w:rPr>
          <w:rFonts w:ascii="Calibri" w:hAnsi="Calibri" w:cs="Calibri"/>
          <w:lang w:val="el-GR"/>
        </w:rPr>
        <w:t>Ντάρελ</w:t>
      </w:r>
      <w:proofErr w:type="spellEnd"/>
      <w:r w:rsidRPr="00422D09">
        <w:rPr>
          <w:rFonts w:ascii="Calibri" w:hAnsi="Calibri" w:cs="Calibri"/>
          <w:lang w:val="el-GR"/>
        </w:rPr>
        <w:t>), </w:t>
      </w:r>
      <w:r w:rsidRPr="00422D09">
        <w:rPr>
          <w:rFonts w:ascii="Calibri" w:hAnsi="Calibri" w:cs="Calibri"/>
          <w:i/>
          <w:iCs/>
          <w:lang w:val="el-GR"/>
        </w:rPr>
        <w:t>Πώς θα ’ναι ο λυτρωτής μου;</w:t>
      </w:r>
      <w:r w:rsidRPr="00422D09">
        <w:rPr>
          <w:rFonts w:ascii="Calibri" w:hAnsi="Calibri" w:cs="Calibri"/>
          <w:lang w:val="el-GR"/>
        </w:rPr>
        <w:t> (βασισμένη στον </w:t>
      </w:r>
      <w:r w:rsidRPr="00422D09">
        <w:rPr>
          <w:rFonts w:ascii="Calibri" w:hAnsi="Calibri" w:cs="Calibri"/>
          <w:i/>
          <w:iCs/>
          <w:lang w:val="el-GR"/>
        </w:rPr>
        <w:t>Αστέριο </w:t>
      </w:r>
      <w:r w:rsidRPr="00422D09">
        <w:rPr>
          <w:rFonts w:ascii="Calibri" w:hAnsi="Calibri" w:cs="Calibri"/>
          <w:lang w:val="el-GR"/>
        </w:rPr>
        <w:t xml:space="preserve">του </w:t>
      </w:r>
      <w:proofErr w:type="spellStart"/>
      <w:r w:rsidRPr="00422D09">
        <w:rPr>
          <w:rFonts w:ascii="Calibri" w:hAnsi="Calibri" w:cs="Calibri"/>
          <w:lang w:val="el-GR"/>
        </w:rPr>
        <w:t>Μπόρχες</w:t>
      </w:r>
      <w:proofErr w:type="spellEnd"/>
      <w:r w:rsidRPr="00422D09">
        <w:rPr>
          <w:rFonts w:ascii="Calibri" w:hAnsi="Calibri" w:cs="Calibri"/>
          <w:lang w:val="el-GR"/>
        </w:rPr>
        <w:t>), </w:t>
      </w:r>
      <w:proofErr w:type="spellStart"/>
      <w:r w:rsidRPr="00422D09">
        <w:rPr>
          <w:rFonts w:ascii="Calibri" w:hAnsi="Calibri" w:cs="Calibri"/>
          <w:i/>
          <w:iCs/>
          <w:lang w:val="el-GR"/>
        </w:rPr>
        <w:t>Λούλα</w:t>
      </w:r>
      <w:proofErr w:type="spellEnd"/>
      <w:r w:rsidRPr="00422D09">
        <w:rPr>
          <w:rFonts w:ascii="Calibri" w:hAnsi="Calibri" w:cs="Calibri"/>
          <w:i/>
          <w:iCs/>
          <w:lang w:val="el-GR"/>
        </w:rPr>
        <w:t> </w:t>
      </w:r>
      <w:r w:rsidRPr="00422D09">
        <w:rPr>
          <w:rFonts w:ascii="Calibri" w:hAnsi="Calibri" w:cs="Calibri"/>
          <w:lang w:val="el-GR"/>
        </w:rPr>
        <w:t xml:space="preserve">του Βαγγέλη </w:t>
      </w:r>
      <w:proofErr w:type="spellStart"/>
      <w:r w:rsidRPr="00422D09">
        <w:rPr>
          <w:rFonts w:ascii="Calibri" w:hAnsi="Calibri" w:cs="Calibri"/>
          <w:lang w:val="el-GR"/>
        </w:rPr>
        <w:t>Ραπτόπουλου</w:t>
      </w:r>
      <w:proofErr w:type="spellEnd"/>
      <w:r w:rsidRPr="00422D09">
        <w:rPr>
          <w:rFonts w:ascii="Calibri" w:hAnsi="Calibri" w:cs="Calibri"/>
          <w:lang w:val="el-GR"/>
        </w:rPr>
        <w:t>, </w:t>
      </w:r>
      <w:proofErr w:type="spellStart"/>
      <w:r w:rsidRPr="00422D09">
        <w:rPr>
          <w:rFonts w:ascii="Calibri" w:hAnsi="Calibri" w:cs="Calibri"/>
          <w:i/>
          <w:iCs/>
          <w:lang w:val="el-GR"/>
        </w:rPr>
        <w:t>Persona</w:t>
      </w:r>
      <w:proofErr w:type="spellEnd"/>
      <w:r w:rsidRPr="00422D09">
        <w:rPr>
          <w:rFonts w:ascii="Calibri" w:hAnsi="Calibri" w:cs="Calibri"/>
          <w:i/>
          <w:iCs/>
          <w:lang w:val="el-GR"/>
        </w:rPr>
        <w:t> </w:t>
      </w:r>
      <w:r w:rsidRPr="00422D09">
        <w:rPr>
          <w:rFonts w:ascii="Calibri" w:hAnsi="Calibri" w:cs="Calibri"/>
          <w:lang w:val="el-GR"/>
        </w:rPr>
        <w:t>(βασισμένη στην ταινία του Μπέργκμαν) κ.ά. Τη φετινή θεατρική περίοδο παρουσιάζουν το έργο της κρητικής λαϊκής παράδοσης </w:t>
      </w:r>
      <w:r w:rsidRPr="00422D09">
        <w:rPr>
          <w:rFonts w:ascii="Calibri" w:hAnsi="Calibri" w:cs="Calibri"/>
          <w:i/>
          <w:iCs/>
          <w:lang w:val="el-GR"/>
        </w:rPr>
        <w:t xml:space="preserve">Η </w:t>
      </w:r>
      <w:proofErr w:type="spellStart"/>
      <w:r w:rsidRPr="00422D09">
        <w:rPr>
          <w:rFonts w:ascii="Calibri" w:hAnsi="Calibri" w:cs="Calibri"/>
          <w:i/>
          <w:iCs/>
          <w:lang w:val="el-GR"/>
        </w:rPr>
        <w:t>βοσκοπούλα</w:t>
      </w:r>
      <w:r w:rsidRPr="00422D09">
        <w:rPr>
          <w:rFonts w:ascii="Calibri" w:hAnsi="Calibri" w:cs="Calibri"/>
          <w:lang w:val="el-GR"/>
        </w:rPr>
        <w:t>στο</w:t>
      </w:r>
      <w:proofErr w:type="spellEnd"/>
      <w:r w:rsidRPr="00422D09">
        <w:rPr>
          <w:rFonts w:ascii="Calibri" w:hAnsi="Calibri" w:cs="Calibri"/>
          <w:lang w:val="el-GR"/>
        </w:rPr>
        <w:t xml:space="preserve"> Θέατρο του Νέου Κόσμου και την </w:t>
      </w:r>
      <w:r w:rsidRPr="00422D09">
        <w:rPr>
          <w:rFonts w:ascii="Calibri" w:hAnsi="Calibri" w:cs="Calibri"/>
          <w:i/>
          <w:iCs/>
          <w:lang w:val="el-GR"/>
        </w:rPr>
        <w:t>Κυρά της Θάλασσας</w:t>
      </w:r>
      <w:r w:rsidRPr="00422D09">
        <w:rPr>
          <w:rFonts w:ascii="Calibri" w:hAnsi="Calibri" w:cs="Calibri"/>
          <w:lang w:val="el-GR"/>
        </w:rPr>
        <w:t xml:space="preserve"> του </w:t>
      </w:r>
      <w:proofErr w:type="spellStart"/>
      <w:r w:rsidRPr="00422D09">
        <w:rPr>
          <w:rFonts w:ascii="Calibri" w:hAnsi="Calibri" w:cs="Calibri"/>
          <w:lang w:val="el-GR"/>
        </w:rPr>
        <w:t>Ίψεν</w:t>
      </w:r>
      <w:proofErr w:type="spellEnd"/>
      <w:r w:rsidRPr="00422D09">
        <w:rPr>
          <w:rFonts w:ascii="Calibri" w:hAnsi="Calibri" w:cs="Calibri"/>
          <w:lang w:val="el-GR"/>
        </w:rPr>
        <w:t>.</w:t>
      </w:r>
      <w:r w:rsidRPr="00422D09">
        <w:rPr>
          <w:rFonts w:ascii="Calibri" w:hAnsi="Calibri" w:cs="Calibri"/>
          <w:lang w:val="el-GR"/>
        </w:rPr>
        <w:br/>
        <w:t xml:space="preserve">Η παράσταση που ετοιμάζουν για το Φεστιβάλ Αθηνών βασίζεται στα κεφάλαια «Ναυσικά» και «Πηνελόπη» του κορυφαίου έργου του Τζόυς και δημιουργεί ένα ορατόριο για έναν άντρα τραγουδιστή-ίνδαλμα, μια γυναίκα ηθοποιό-πριμαντόνα, έναν σέξι χορό γυναικών (Σειρήνες) και μια μουσική μπάντα. Κατά τους </w:t>
      </w:r>
      <w:proofErr w:type="spellStart"/>
      <w:r w:rsidRPr="00422D09">
        <w:rPr>
          <w:rFonts w:ascii="Calibri" w:hAnsi="Calibri" w:cs="Calibri"/>
          <w:lang w:val="el-GR"/>
        </w:rPr>
        <w:t>Εlephas</w:t>
      </w:r>
      <w:proofErr w:type="spellEnd"/>
      <w:r w:rsidRPr="00422D09">
        <w:rPr>
          <w:rFonts w:ascii="Calibri" w:hAnsi="Calibri" w:cs="Calibri"/>
          <w:lang w:val="el-GR"/>
        </w:rPr>
        <w:t xml:space="preserve"> </w:t>
      </w:r>
      <w:proofErr w:type="spellStart"/>
      <w:r w:rsidRPr="00422D09">
        <w:rPr>
          <w:rFonts w:ascii="Calibri" w:hAnsi="Calibri" w:cs="Calibri"/>
          <w:lang w:val="el-GR"/>
        </w:rPr>
        <w:t>Τiliensis</w:t>
      </w:r>
      <w:proofErr w:type="spellEnd"/>
      <w:r w:rsidRPr="00422D09">
        <w:rPr>
          <w:rFonts w:ascii="Calibri" w:hAnsi="Calibri" w:cs="Calibri"/>
          <w:lang w:val="el-GR"/>
        </w:rPr>
        <w:t xml:space="preserve">, η παράσταση θα είναι μια «φιλοσοφική </w:t>
      </w:r>
      <w:proofErr w:type="spellStart"/>
      <w:r w:rsidRPr="00422D09">
        <w:rPr>
          <w:rFonts w:ascii="Calibri" w:hAnsi="Calibri" w:cs="Calibri"/>
          <w:lang w:val="el-GR"/>
        </w:rPr>
        <w:t>stand</w:t>
      </w:r>
      <w:proofErr w:type="spellEnd"/>
      <w:r w:rsidRPr="00422D09">
        <w:rPr>
          <w:rFonts w:ascii="Calibri" w:hAnsi="Calibri" w:cs="Calibri"/>
          <w:lang w:val="el-GR"/>
        </w:rPr>
        <w:t xml:space="preserve"> </w:t>
      </w:r>
      <w:proofErr w:type="spellStart"/>
      <w:r w:rsidRPr="00422D09">
        <w:rPr>
          <w:rFonts w:ascii="Calibri" w:hAnsi="Calibri" w:cs="Calibri"/>
          <w:lang w:val="el-GR"/>
        </w:rPr>
        <w:t>up</w:t>
      </w:r>
      <w:proofErr w:type="spellEnd"/>
      <w:r w:rsidRPr="00422D09">
        <w:rPr>
          <w:rFonts w:ascii="Calibri" w:hAnsi="Calibri" w:cs="Calibri"/>
          <w:lang w:val="el-GR"/>
        </w:rPr>
        <w:t xml:space="preserve"> </w:t>
      </w:r>
      <w:proofErr w:type="spellStart"/>
      <w:r w:rsidRPr="00422D09">
        <w:rPr>
          <w:rFonts w:ascii="Calibri" w:hAnsi="Calibri" w:cs="Calibri"/>
          <w:lang w:val="el-GR"/>
        </w:rPr>
        <w:t>comedy</w:t>
      </w:r>
      <w:proofErr w:type="spellEnd"/>
      <w:r w:rsidRPr="00422D09">
        <w:rPr>
          <w:rFonts w:ascii="Calibri" w:hAnsi="Calibri" w:cs="Calibri"/>
          <w:lang w:val="el-GR"/>
        </w:rPr>
        <w:t>» που, έχοντας στο κέντρο τη φιγούρα της Πηνελόπης, θα δυναμιτίσει το ομηρικό πρότυπο του Οδυσσέα και, στο πρόσωπό του, ό,τι έχει επιβληθεί από τον πατριαρχικό τρόπο ύπαρξης και σκέψης στη Δύση.</w:t>
      </w:r>
    </w:p>
    <w:p w14:paraId="780FE774" w14:textId="152F4B3F" w:rsidR="00422D09" w:rsidRDefault="00422D09" w:rsidP="00560CF3">
      <w:pPr>
        <w:spacing w:line="276" w:lineRule="auto"/>
        <w:ind w:left="1418"/>
        <w:rPr>
          <w:rFonts w:ascii="Calibri" w:hAnsi="Calibri" w:cs="Calibri"/>
          <w:lang w:val="el-GR"/>
        </w:rPr>
      </w:pPr>
    </w:p>
    <w:p w14:paraId="4B15B00D" w14:textId="1A908594" w:rsidR="00422D09" w:rsidRPr="00422D09" w:rsidRDefault="00422D09" w:rsidP="00560CF3">
      <w:pPr>
        <w:spacing w:line="276" w:lineRule="auto"/>
        <w:ind w:left="1418"/>
        <w:rPr>
          <w:rFonts w:ascii="Calibri" w:hAnsi="Calibri" w:cs="Calibri"/>
          <w:b/>
          <w:lang w:val="el-GR"/>
        </w:rPr>
      </w:pPr>
      <w:r w:rsidRPr="00422D09">
        <w:rPr>
          <w:rFonts w:ascii="Calibri" w:hAnsi="Calibri" w:cs="Calibri"/>
          <w:b/>
          <w:lang w:val="el-GR"/>
        </w:rPr>
        <w:t>Σκηνοθετικό σημείωμα:</w:t>
      </w:r>
    </w:p>
    <w:p w14:paraId="1A0FCDDF" w14:textId="77777777" w:rsidR="00422D09" w:rsidRPr="00422D09" w:rsidRDefault="00422D09" w:rsidP="00560CF3">
      <w:pPr>
        <w:spacing w:line="276" w:lineRule="auto"/>
        <w:ind w:left="1418"/>
        <w:rPr>
          <w:rFonts w:ascii="Calibri" w:hAnsi="Calibri" w:cs="Calibri"/>
          <w:lang w:val="el-GR"/>
        </w:rPr>
      </w:pPr>
      <w:r w:rsidRPr="00422D09">
        <w:rPr>
          <w:rFonts w:ascii="Calibri" w:hAnsi="Calibri" w:cs="Calibri"/>
          <w:lang w:val="el-GR"/>
        </w:rPr>
        <w:lastRenderedPageBreak/>
        <w:t>Στον </w:t>
      </w:r>
      <w:r w:rsidRPr="00422D09">
        <w:rPr>
          <w:rFonts w:ascii="Calibri" w:hAnsi="Calibri" w:cs="Calibri"/>
          <w:i/>
          <w:iCs/>
          <w:lang w:val="el-GR"/>
        </w:rPr>
        <w:t>Οδυσσέα</w:t>
      </w:r>
      <w:r w:rsidRPr="00422D09">
        <w:rPr>
          <w:rFonts w:ascii="Calibri" w:hAnsi="Calibri" w:cs="Calibri"/>
          <w:lang w:val="el-GR"/>
        </w:rPr>
        <w:t xml:space="preserve"> του ο Τζόυς </w:t>
      </w:r>
      <w:proofErr w:type="spellStart"/>
      <w:r w:rsidRPr="00422D09">
        <w:rPr>
          <w:rFonts w:ascii="Calibri" w:hAnsi="Calibri" w:cs="Calibri"/>
          <w:lang w:val="el-GR"/>
        </w:rPr>
        <w:t>επαναγράφει</w:t>
      </w:r>
      <w:proofErr w:type="spellEnd"/>
      <w:r w:rsidRPr="00422D09">
        <w:rPr>
          <w:rFonts w:ascii="Calibri" w:hAnsi="Calibri" w:cs="Calibri"/>
          <w:lang w:val="el-GR"/>
        </w:rPr>
        <w:t xml:space="preserve"> τον μύθο του Οδυσσέα, δημιουργώντας ένα κείμενο </w:t>
      </w:r>
      <w:proofErr w:type="spellStart"/>
      <w:r w:rsidRPr="00422D09">
        <w:rPr>
          <w:rFonts w:ascii="Calibri" w:hAnsi="Calibri" w:cs="Calibri"/>
          <w:lang w:val="el-GR"/>
        </w:rPr>
        <w:t>αντι</w:t>
      </w:r>
      <w:proofErr w:type="spellEnd"/>
      <w:r w:rsidRPr="00422D09">
        <w:rPr>
          <w:rFonts w:ascii="Calibri" w:hAnsi="Calibri" w:cs="Calibri"/>
          <w:lang w:val="el-GR"/>
        </w:rPr>
        <w:t xml:space="preserve">-εθνικιστικό, </w:t>
      </w:r>
      <w:proofErr w:type="spellStart"/>
      <w:r w:rsidRPr="00422D09">
        <w:rPr>
          <w:rFonts w:ascii="Calibri" w:hAnsi="Calibri" w:cs="Calibri"/>
          <w:lang w:val="el-GR"/>
        </w:rPr>
        <w:t>αντι</w:t>
      </w:r>
      <w:proofErr w:type="spellEnd"/>
      <w:r w:rsidRPr="00422D09">
        <w:rPr>
          <w:rFonts w:ascii="Calibri" w:hAnsi="Calibri" w:cs="Calibri"/>
          <w:lang w:val="el-GR"/>
        </w:rPr>
        <w:t xml:space="preserve">-εκκλησιαστικό, σεξουαλικό και βλάσφημο. Χρησιμοποιεί το έπος της Οδύσσειας για να περιγράψει τις πληκτικές και χυδαίες συζυγικές και κοινωνικές σχέσεις ενός διαφημιστή στο Δουβλίνο. Ο Λεοπόλδος </w:t>
      </w:r>
      <w:proofErr w:type="spellStart"/>
      <w:r w:rsidRPr="00422D09">
        <w:rPr>
          <w:rFonts w:ascii="Calibri" w:hAnsi="Calibri" w:cs="Calibri"/>
          <w:lang w:val="el-GR"/>
        </w:rPr>
        <w:t>Μπλουμ</w:t>
      </w:r>
      <w:proofErr w:type="spellEnd"/>
      <w:r w:rsidRPr="00422D09">
        <w:rPr>
          <w:rFonts w:ascii="Calibri" w:hAnsi="Calibri" w:cs="Calibri"/>
          <w:lang w:val="el-GR"/>
        </w:rPr>
        <w:t xml:space="preserve"> είναι μια καρικατούρα του ομηρικού ήρωα. Ο </w:t>
      </w:r>
      <w:proofErr w:type="spellStart"/>
      <w:r w:rsidRPr="00422D09">
        <w:rPr>
          <w:rFonts w:ascii="Calibri" w:hAnsi="Calibri" w:cs="Calibri"/>
          <w:lang w:val="el-GR"/>
        </w:rPr>
        <w:t>τζοϋσικός</w:t>
      </w:r>
      <w:proofErr w:type="spellEnd"/>
      <w:r w:rsidRPr="00422D09">
        <w:rPr>
          <w:rFonts w:ascii="Calibri" w:hAnsi="Calibri" w:cs="Calibri"/>
          <w:lang w:val="el-GR"/>
        </w:rPr>
        <w:t xml:space="preserve"> Οδυσσέας είναι ο κερατάς κύριος </w:t>
      </w:r>
      <w:proofErr w:type="spellStart"/>
      <w:r w:rsidRPr="00422D09">
        <w:rPr>
          <w:rFonts w:ascii="Calibri" w:hAnsi="Calibri" w:cs="Calibri"/>
          <w:lang w:val="el-GR"/>
        </w:rPr>
        <w:t>Μπλουμ</w:t>
      </w:r>
      <w:proofErr w:type="spellEnd"/>
      <w:r w:rsidRPr="00422D09">
        <w:rPr>
          <w:rFonts w:ascii="Calibri" w:hAnsi="Calibri" w:cs="Calibri"/>
          <w:lang w:val="el-GR"/>
        </w:rPr>
        <w:t xml:space="preserve">, ο λοιδορούμενος Εβραίος. Η </w:t>
      </w:r>
      <w:proofErr w:type="spellStart"/>
      <w:r w:rsidRPr="00422D09">
        <w:rPr>
          <w:rFonts w:ascii="Calibri" w:hAnsi="Calibri" w:cs="Calibri"/>
          <w:lang w:val="el-GR"/>
        </w:rPr>
        <w:t>τζοϋσική</w:t>
      </w:r>
      <w:proofErr w:type="spellEnd"/>
      <w:r w:rsidRPr="00422D09">
        <w:rPr>
          <w:rFonts w:ascii="Calibri" w:hAnsi="Calibri" w:cs="Calibri"/>
          <w:lang w:val="el-GR"/>
        </w:rPr>
        <w:t xml:space="preserve"> Πηνελόπη είναι η </w:t>
      </w:r>
      <w:proofErr w:type="spellStart"/>
      <w:r w:rsidRPr="00422D09">
        <w:rPr>
          <w:rFonts w:ascii="Calibri" w:hAnsi="Calibri" w:cs="Calibri"/>
          <w:lang w:val="el-GR"/>
        </w:rPr>
        <w:t>Μόλλυ</w:t>
      </w:r>
      <w:proofErr w:type="spellEnd"/>
      <w:r w:rsidRPr="00422D09">
        <w:rPr>
          <w:rFonts w:ascii="Calibri" w:hAnsi="Calibri" w:cs="Calibri"/>
          <w:lang w:val="el-GR"/>
        </w:rPr>
        <w:t xml:space="preserve"> </w:t>
      </w:r>
      <w:proofErr w:type="spellStart"/>
      <w:r w:rsidRPr="00422D09">
        <w:rPr>
          <w:rFonts w:ascii="Calibri" w:hAnsi="Calibri" w:cs="Calibri"/>
          <w:lang w:val="el-GR"/>
        </w:rPr>
        <w:t>Μπλουμ</w:t>
      </w:r>
      <w:proofErr w:type="spellEnd"/>
      <w:r w:rsidRPr="00422D09">
        <w:rPr>
          <w:rFonts w:ascii="Calibri" w:hAnsi="Calibri" w:cs="Calibri"/>
          <w:lang w:val="el-GR"/>
        </w:rPr>
        <w:t>, σύζυγος του Λεοπόλδου, πριμαντόνα και μοιχαλίδα.</w:t>
      </w:r>
      <w:r w:rsidRPr="00422D09">
        <w:rPr>
          <w:rFonts w:ascii="Calibri" w:hAnsi="Calibri" w:cs="Calibri"/>
          <w:lang w:val="el-GR"/>
        </w:rPr>
        <w:br/>
        <w:t xml:space="preserve">Η παράσταση είναι μια φιλοσοφική </w:t>
      </w:r>
      <w:proofErr w:type="spellStart"/>
      <w:r w:rsidRPr="00422D09">
        <w:rPr>
          <w:rFonts w:ascii="Calibri" w:hAnsi="Calibri" w:cs="Calibri"/>
          <w:lang w:val="el-GR"/>
        </w:rPr>
        <w:t>stand</w:t>
      </w:r>
      <w:proofErr w:type="spellEnd"/>
      <w:r w:rsidRPr="00422D09">
        <w:rPr>
          <w:rFonts w:ascii="Calibri" w:hAnsi="Calibri" w:cs="Calibri"/>
          <w:lang w:val="el-GR"/>
        </w:rPr>
        <w:t xml:space="preserve"> </w:t>
      </w:r>
      <w:proofErr w:type="spellStart"/>
      <w:r w:rsidRPr="00422D09">
        <w:rPr>
          <w:rFonts w:ascii="Calibri" w:hAnsi="Calibri" w:cs="Calibri"/>
          <w:lang w:val="el-GR"/>
        </w:rPr>
        <w:t>up</w:t>
      </w:r>
      <w:proofErr w:type="spellEnd"/>
      <w:r w:rsidRPr="00422D09">
        <w:rPr>
          <w:rFonts w:ascii="Calibri" w:hAnsi="Calibri" w:cs="Calibri"/>
          <w:lang w:val="el-GR"/>
        </w:rPr>
        <w:t xml:space="preserve"> </w:t>
      </w:r>
      <w:proofErr w:type="spellStart"/>
      <w:r w:rsidRPr="00422D09">
        <w:rPr>
          <w:rFonts w:ascii="Calibri" w:hAnsi="Calibri" w:cs="Calibri"/>
          <w:lang w:val="el-GR"/>
        </w:rPr>
        <w:t>comedy</w:t>
      </w:r>
      <w:proofErr w:type="spellEnd"/>
      <w:r w:rsidRPr="00422D09">
        <w:rPr>
          <w:rFonts w:ascii="Calibri" w:hAnsi="Calibri" w:cs="Calibri"/>
          <w:lang w:val="el-GR"/>
        </w:rPr>
        <w:t xml:space="preserve">, με λεξιλόγιο δανεισμένο από παρακαταθήκες της σύγχρονης ιστορίας και λογοτεχνίας. Το σκοτεινό και παιγνιώδες της μουσικής των λάμδα δημιουργεί το περιβάλλον στο οποίο στέκεται και βρίσκει τον χώρο της η μουσικότητα του κειμένου και το βαθύ χιούμορ των </w:t>
      </w:r>
      <w:proofErr w:type="spellStart"/>
      <w:r w:rsidRPr="00422D09">
        <w:rPr>
          <w:rFonts w:ascii="Calibri" w:hAnsi="Calibri" w:cs="Calibri"/>
          <w:lang w:val="el-GR"/>
        </w:rPr>
        <w:t>Μπλουμ</w:t>
      </w:r>
      <w:proofErr w:type="spellEnd"/>
      <w:r w:rsidRPr="00422D09">
        <w:rPr>
          <w:rFonts w:ascii="Calibri" w:hAnsi="Calibri" w:cs="Calibri"/>
          <w:lang w:val="el-GR"/>
        </w:rPr>
        <w:t>.</w:t>
      </w:r>
    </w:p>
    <w:p w14:paraId="03A081FA" w14:textId="77777777" w:rsidR="00422D09" w:rsidRDefault="00422D09" w:rsidP="00560CF3">
      <w:pPr>
        <w:spacing w:line="276" w:lineRule="auto"/>
        <w:ind w:left="1418"/>
        <w:rPr>
          <w:rFonts w:ascii="Calibri" w:hAnsi="Calibri" w:cs="Calibri"/>
          <w:lang w:val="el-GR"/>
        </w:rPr>
      </w:pPr>
    </w:p>
    <w:p w14:paraId="0BB9B67B" w14:textId="6E4838E4" w:rsidR="00422D09" w:rsidRDefault="00422D09" w:rsidP="00560CF3">
      <w:pPr>
        <w:spacing w:line="276" w:lineRule="auto"/>
        <w:ind w:left="1418"/>
        <w:rPr>
          <w:rFonts w:ascii="Calibri" w:hAnsi="Calibri" w:cs="Calibri"/>
          <w:lang w:val="el-GR"/>
        </w:rPr>
      </w:pPr>
    </w:p>
    <w:p w14:paraId="63BB6D00" w14:textId="250DF6A7" w:rsidR="00422D09" w:rsidRPr="00422D09" w:rsidRDefault="00422D09" w:rsidP="00560CF3">
      <w:pPr>
        <w:spacing w:line="276" w:lineRule="auto"/>
        <w:ind w:left="1418"/>
        <w:rPr>
          <w:rFonts w:ascii="Calibri" w:hAnsi="Calibri" w:cs="Calibri"/>
          <w:u w:val="single"/>
          <w:lang w:val="el-GR"/>
        </w:rPr>
      </w:pPr>
      <w:r w:rsidRPr="00422D09">
        <w:rPr>
          <w:rFonts w:ascii="Calibri" w:hAnsi="Calibri" w:cs="Calibri"/>
          <w:u w:val="single"/>
          <w:lang w:val="el-GR"/>
        </w:rPr>
        <w:t>Συντελεστές:</w:t>
      </w:r>
    </w:p>
    <w:p w14:paraId="3787419C" w14:textId="3986D7DF" w:rsidR="00422D09" w:rsidRPr="00422D09" w:rsidRDefault="00422D09" w:rsidP="00560CF3">
      <w:pPr>
        <w:spacing w:line="276" w:lineRule="auto"/>
        <w:ind w:left="1418"/>
        <w:rPr>
          <w:rFonts w:ascii="Calibri" w:hAnsi="Calibri" w:cs="Calibri"/>
          <w:lang w:val="el-GR"/>
        </w:rPr>
      </w:pPr>
      <w:r w:rsidRPr="00422D09">
        <w:rPr>
          <w:rFonts w:ascii="Calibri" w:hAnsi="Calibri" w:cs="Calibri"/>
          <w:b/>
          <w:bCs/>
          <w:lang w:val="el-GR"/>
        </w:rPr>
        <w:t>Απόδοση - Δραματουργική επεξεργασία - Σκηνοθεσία:</w:t>
      </w:r>
      <w:r w:rsidRPr="00422D09">
        <w:rPr>
          <w:rFonts w:ascii="Calibri" w:hAnsi="Calibri" w:cs="Calibri"/>
        </w:rPr>
        <w:t> </w:t>
      </w:r>
      <w:r w:rsidRPr="00422D09">
        <w:rPr>
          <w:rFonts w:ascii="Calibri" w:hAnsi="Calibri" w:cs="Calibri"/>
          <w:lang w:val="el-GR"/>
        </w:rPr>
        <w:t xml:space="preserve">Δημήτρης </w:t>
      </w:r>
      <w:proofErr w:type="spellStart"/>
      <w:r w:rsidRPr="00422D09">
        <w:rPr>
          <w:rFonts w:ascii="Calibri" w:hAnsi="Calibri" w:cs="Calibri"/>
          <w:lang w:val="el-GR"/>
        </w:rPr>
        <w:t>Αγαρτζίδης</w:t>
      </w:r>
      <w:proofErr w:type="spellEnd"/>
      <w:r w:rsidRPr="00422D09">
        <w:rPr>
          <w:rFonts w:ascii="Calibri" w:hAnsi="Calibri" w:cs="Calibri"/>
          <w:lang w:val="el-GR"/>
        </w:rPr>
        <w:t xml:space="preserve">, Δέσποινα </w:t>
      </w:r>
      <w:proofErr w:type="spellStart"/>
      <w:r w:rsidRPr="00422D09">
        <w:rPr>
          <w:rFonts w:ascii="Calibri" w:hAnsi="Calibri" w:cs="Calibri"/>
          <w:lang w:val="el-GR"/>
        </w:rPr>
        <w:t>Αναστάσογλου</w:t>
      </w:r>
      <w:proofErr w:type="spellEnd"/>
      <w:r w:rsidRPr="00422D09">
        <w:rPr>
          <w:rFonts w:ascii="Calibri" w:hAnsi="Calibri" w:cs="Calibri"/>
          <w:lang w:val="el-GR"/>
        </w:rPr>
        <w:br/>
      </w:r>
      <w:r w:rsidRPr="00422D09">
        <w:rPr>
          <w:rFonts w:ascii="Calibri" w:hAnsi="Calibri" w:cs="Calibri"/>
          <w:b/>
          <w:bCs/>
          <w:lang w:val="el-GR"/>
        </w:rPr>
        <w:t>Μουσική:</w:t>
      </w:r>
      <w:r w:rsidRPr="00422D09">
        <w:rPr>
          <w:rFonts w:ascii="Calibri" w:hAnsi="Calibri" w:cs="Calibri"/>
          <w:b/>
          <w:bCs/>
        </w:rPr>
        <w:t> </w:t>
      </w:r>
      <w:r w:rsidRPr="00422D09">
        <w:rPr>
          <w:rFonts w:ascii="Calibri" w:hAnsi="Calibri" w:cs="Calibri"/>
          <w:lang w:val="el-GR"/>
        </w:rPr>
        <w:t>λάμδα</w:t>
      </w:r>
      <w:r w:rsidRPr="00422D09">
        <w:rPr>
          <w:rFonts w:ascii="Calibri" w:hAnsi="Calibri" w:cs="Calibri"/>
          <w:lang w:val="el-GR"/>
        </w:rPr>
        <w:br/>
      </w:r>
      <w:r w:rsidRPr="00422D09">
        <w:rPr>
          <w:rFonts w:ascii="Calibri" w:hAnsi="Calibri" w:cs="Calibri"/>
          <w:b/>
          <w:bCs/>
          <w:lang w:val="el-GR"/>
        </w:rPr>
        <w:t>Σκηνικά - Κοστούμια:</w:t>
      </w:r>
      <w:r w:rsidRPr="00422D09">
        <w:rPr>
          <w:rFonts w:ascii="Calibri" w:hAnsi="Calibri" w:cs="Calibri"/>
        </w:rPr>
        <w:t> </w:t>
      </w:r>
      <w:r w:rsidRPr="00422D09">
        <w:rPr>
          <w:rFonts w:ascii="Calibri" w:hAnsi="Calibri" w:cs="Calibri"/>
          <w:lang w:val="el-GR"/>
        </w:rPr>
        <w:t>Μαγδαληνή Αυγερινού</w:t>
      </w:r>
      <w:r w:rsidRPr="00422D09">
        <w:rPr>
          <w:rFonts w:ascii="Calibri" w:hAnsi="Calibri" w:cs="Calibri"/>
          <w:lang w:val="el-GR"/>
        </w:rPr>
        <w:br/>
      </w:r>
      <w:r w:rsidRPr="00422D09">
        <w:rPr>
          <w:rFonts w:ascii="Calibri" w:hAnsi="Calibri" w:cs="Calibri"/>
          <w:b/>
          <w:bCs/>
          <w:lang w:val="el-GR"/>
        </w:rPr>
        <w:t>Φωτισμοί:</w:t>
      </w:r>
      <w:r w:rsidRPr="00422D09">
        <w:rPr>
          <w:rFonts w:ascii="Calibri" w:hAnsi="Calibri" w:cs="Calibri"/>
        </w:rPr>
        <w:t> </w:t>
      </w:r>
      <w:r w:rsidRPr="00422D09">
        <w:rPr>
          <w:rFonts w:ascii="Calibri" w:hAnsi="Calibri" w:cs="Calibri"/>
          <w:lang w:val="el-GR"/>
        </w:rPr>
        <w:t>Αλέκος Αναστασίου</w:t>
      </w:r>
      <w:r w:rsidRPr="00422D09">
        <w:rPr>
          <w:rFonts w:ascii="Calibri" w:hAnsi="Calibri" w:cs="Calibri"/>
          <w:lang w:val="el-GR"/>
        </w:rPr>
        <w:br/>
      </w:r>
      <w:r w:rsidRPr="00422D09">
        <w:rPr>
          <w:rFonts w:ascii="Calibri" w:hAnsi="Calibri" w:cs="Calibri"/>
          <w:b/>
          <w:bCs/>
          <w:lang w:val="el-GR"/>
        </w:rPr>
        <w:t>Κίνηση:</w:t>
      </w:r>
      <w:r w:rsidRPr="00422D09">
        <w:rPr>
          <w:rFonts w:ascii="Calibri" w:hAnsi="Calibri" w:cs="Calibri"/>
          <w:b/>
          <w:bCs/>
        </w:rPr>
        <w:t> </w:t>
      </w:r>
      <w:r w:rsidRPr="00422D09">
        <w:rPr>
          <w:rFonts w:ascii="Calibri" w:hAnsi="Calibri" w:cs="Calibri"/>
          <w:lang w:val="el-GR"/>
        </w:rPr>
        <w:t>Σοφία Μαυραγάνη</w:t>
      </w:r>
      <w:r w:rsidRPr="00422D09">
        <w:rPr>
          <w:rFonts w:ascii="Calibri" w:hAnsi="Calibri" w:cs="Calibri"/>
          <w:lang w:val="el-GR"/>
        </w:rPr>
        <w:br/>
      </w:r>
      <w:r w:rsidRPr="00422D09">
        <w:rPr>
          <w:rFonts w:ascii="Calibri" w:hAnsi="Calibri" w:cs="Calibri"/>
          <w:b/>
          <w:bCs/>
          <w:lang w:val="el-GR"/>
        </w:rPr>
        <w:t>Βοηθός σκηνοθέτη:</w:t>
      </w:r>
      <w:r w:rsidRPr="00422D09">
        <w:rPr>
          <w:rFonts w:ascii="Calibri" w:hAnsi="Calibri" w:cs="Calibri"/>
          <w:b/>
          <w:bCs/>
        </w:rPr>
        <w:t> </w:t>
      </w:r>
      <w:r w:rsidRPr="00422D09">
        <w:rPr>
          <w:rFonts w:ascii="Calibri" w:hAnsi="Calibri" w:cs="Calibri"/>
          <w:lang w:val="el-GR"/>
        </w:rPr>
        <w:t>Ανδριάννα Χαλκίδη</w:t>
      </w:r>
      <w:r w:rsidRPr="00422D09">
        <w:rPr>
          <w:rFonts w:ascii="Calibri" w:hAnsi="Calibri" w:cs="Calibri"/>
          <w:lang w:val="el-GR"/>
        </w:rPr>
        <w:br/>
      </w:r>
      <w:r w:rsidRPr="00422D09">
        <w:rPr>
          <w:rFonts w:ascii="Calibri" w:hAnsi="Calibri" w:cs="Calibri"/>
          <w:b/>
          <w:bCs/>
          <w:lang w:val="el-GR"/>
        </w:rPr>
        <w:t>Βοηθός σκηνογράφου:</w:t>
      </w:r>
      <w:r w:rsidRPr="00422D09">
        <w:rPr>
          <w:rFonts w:ascii="Calibri" w:hAnsi="Calibri" w:cs="Calibri"/>
        </w:rPr>
        <w:t> </w:t>
      </w:r>
      <w:r w:rsidRPr="00422D09">
        <w:rPr>
          <w:rFonts w:ascii="Calibri" w:hAnsi="Calibri" w:cs="Calibri"/>
          <w:lang w:val="el-GR"/>
        </w:rPr>
        <w:t>Τζίνα Ηλιοπούλου</w:t>
      </w:r>
      <w:r w:rsidRPr="00422D09">
        <w:rPr>
          <w:rFonts w:ascii="Calibri" w:hAnsi="Calibri" w:cs="Calibri"/>
          <w:lang w:val="el-GR"/>
        </w:rPr>
        <w:br/>
      </w:r>
      <w:r w:rsidRPr="00422D09">
        <w:rPr>
          <w:rFonts w:ascii="Calibri" w:hAnsi="Calibri" w:cs="Calibri"/>
          <w:b/>
          <w:bCs/>
          <w:lang w:val="el-GR"/>
        </w:rPr>
        <w:t>Εκτέλεση παραγωγής:</w:t>
      </w:r>
      <w:r w:rsidRPr="00422D09">
        <w:rPr>
          <w:rFonts w:ascii="Calibri" w:hAnsi="Calibri" w:cs="Calibri"/>
          <w:b/>
          <w:bCs/>
        </w:rPr>
        <w:t> </w:t>
      </w:r>
      <w:r w:rsidRPr="00422D09">
        <w:rPr>
          <w:rFonts w:ascii="Calibri" w:hAnsi="Calibri" w:cs="Calibri"/>
          <w:lang w:val="el-GR"/>
        </w:rPr>
        <w:t xml:space="preserve">Άννα </w:t>
      </w:r>
      <w:proofErr w:type="spellStart"/>
      <w:r w:rsidRPr="00422D09">
        <w:rPr>
          <w:rFonts w:ascii="Calibri" w:hAnsi="Calibri" w:cs="Calibri"/>
          <w:lang w:val="el-GR"/>
        </w:rPr>
        <w:t>Γκόμεζ</w:t>
      </w:r>
      <w:proofErr w:type="spellEnd"/>
      <w:r w:rsidRPr="00422D09">
        <w:rPr>
          <w:rFonts w:ascii="Calibri" w:hAnsi="Calibri" w:cs="Calibri"/>
          <w:lang w:val="el-GR"/>
        </w:rPr>
        <w:br/>
      </w:r>
      <w:r w:rsidRPr="00422D09">
        <w:rPr>
          <w:rFonts w:ascii="Calibri" w:hAnsi="Calibri" w:cs="Calibri"/>
          <w:b/>
          <w:bCs/>
          <w:lang w:val="el-GR"/>
        </w:rPr>
        <w:t>Παίζουν:</w:t>
      </w:r>
      <w:r w:rsidRPr="00422D09">
        <w:rPr>
          <w:rFonts w:ascii="Calibri" w:hAnsi="Calibri" w:cs="Calibri"/>
        </w:rPr>
        <w:t> </w:t>
      </w:r>
      <w:r w:rsidRPr="00422D09">
        <w:rPr>
          <w:rFonts w:ascii="Calibri" w:hAnsi="Calibri" w:cs="Calibri"/>
          <w:lang w:val="el-GR"/>
        </w:rPr>
        <w:t xml:space="preserve">Παύλος Παυλίδης (Οδυσσέας / Λεοπόλδος </w:t>
      </w:r>
      <w:proofErr w:type="spellStart"/>
      <w:r w:rsidRPr="00422D09">
        <w:rPr>
          <w:rFonts w:ascii="Calibri" w:hAnsi="Calibri" w:cs="Calibri"/>
          <w:lang w:val="el-GR"/>
        </w:rPr>
        <w:t>Μπλουμ</w:t>
      </w:r>
      <w:proofErr w:type="spellEnd"/>
      <w:r w:rsidRPr="00422D09">
        <w:rPr>
          <w:rFonts w:ascii="Calibri" w:hAnsi="Calibri" w:cs="Calibri"/>
          <w:lang w:val="el-GR"/>
        </w:rPr>
        <w:t xml:space="preserve">), Μαρία </w:t>
      </w:r>
      <w:proofErr w:type="spellStart"/>
      <w:r w:rsidRPr="00422D09">
        <w:rPr>
          <w:rFonts w:ascii="Calibri" w:hAnsi="Calibri" w:cs="Calibri"/>
          <w:lang w:val="el-GR"/>
        </w:rPr>
        <w:t>Σκουλά</w:t>
      </w:r>
      <w:proofErr w:type="spellEnd"/>
      <w:r w:rsidRPr="00422D09">
        <w:rPr>
          <w:rFonts w:ascii="Calibri" w:hAnsi="Calibri" w:cs="Calibri"/>
          <w:lang w:val="el-GR"/>
        </w:rPr>
        <w:t xml:space="preserve"> (Πηνελόπη / </w:t>
      </w:r>
      <w:proofErr w:type="spellStart"/>
      <w:r w:rsidRPr="00422D09">
        <w:rPr>
          <w:rFonts w:ascii="Calibri" w:hAnsi="Calibri" w:cs="Calibri"/>
          <w:lang w:val="el-GR"/>
        </w:rPr>
        <w:t>Μόλλυ</w:t>
      </w:r>
      <w:proofErr w:type="spellEnd"/>
      <w:r w:rsidRPr="00422D09">
        <w:rPr>
          <w:rFonts w:ascii="Calibri" w:hAnsi="Calibri" w:cs="Calibri"/>
          <w:lang w:val="el-GR"/>
        </w:rPr>
        <w:t xml:space="preserve"> </w:t>
      </w:r>
      <w:proofErr w:type="spellStart"/>
      <w:r w:rsidRPr="00422D09">
        <w:rPr>
          <w:rFonts w:ascii="Calibri" w:hAnsi="Calibri" w:cs="Calibri"/>
          <w:lang w:val="el-GR"/>
        </w:rPr>
        <w:t>Μπλουμ</w:t>
      </w:r>
      <w:proofErr w:type="spellEnd"/>
      <w:r w:rsidRPr="00422D09">
        <w:rPr>
          <w:rFonts w:ascii="Calibri" w:hAnsi="Calibri" w:cs="Calibri"/>
          <w:lang w:val="el-GR"/>
        </w:rPr>
        <w:t xml:space="preserve">), Βίκυ Κατσίκα, Μαρία </w:t>
      </w:r>
      <w:proofErr w:type="spellStart"/>
      <w:r w:rsidRPr="00422D09">
        <w:rPr>
          <w:rFonts w:ascii="Calibri" w:hAnsi="Calibri" w:cs="Calibri"/>
          <w:lang w:val="el-GR"/>
        </w:rPr>
        <w:t>Μοσχούρη</w:t>
      </w:r>
      <w:proofErr w:type="spellEnd"/>
      <w:r w:rsidRPr="00422D09">
        <w:rPr>
          <w:rFonts w:ascii="Calibri" w:hAnsi="Calibri" w:cs="Calibri"/>
          <w:lang w:val="el-GR"/>
        </w:rPr>
        <w:t xml:space="preserve">, Τατιάνα Άννα Πίττα (Σειρήνες), Ελένη </w:t>
      </w:r>
      <w:proofErr w:type="spellStart"/>
      <w:r w:rsidRPr="00422D09">
        <w:rPr>
          <w:rFonts w:ascii="Calibri" w:hAnsi="Calibri" w:cs="Calibri"/>
          <w:lang w:val="el-GR"/>
        </w:rPr>
        <w:t>Ποζατζίδου</w:t>
      </w:r>
      <w:proofErr w:type="spellEnd"/>
      <w:r w:rsidRPr="00422D09">
        <w:rPr>
          <w:rFonts w:ascii="Calibri" w:hAnsi="Calibri" w:cs="Calibri"/>
          <w:lang w:val="el-GR"/>
        </w:rPr>
        <w:t xml:space="preserve"> (</w:t>
      </w:r>
      <w:proofErr w:type="spellStart"/>
      <w:r w:rsidRPr="00422D09">
        <w:rPr>
          <w:rFonts w:ascii="Calibri" w:hAnsi="Calibri" w:cs="Calibri"/>
          <w:lang w:val="el-GR"/>
        </w:rPr>
        <w:t>Μίλλυ</w:t>
      </w:r>
      <w:proofErr w:type="spellEnd"/>
      <w:r w:rsidRPr="00422D09">
        <w:rPr>
          <w:rFonts w:ascii="Calibri" w:hAnsi="Calibri" w:cs="Calibri"/>
          <w:lang w:val="el-GR"/>
        </w:rPr>
        <w:t xml:space="preserve"> </w:t>
      </w:r>
      <w:proofErr w:type="spellStart"/>
      <w:r w:rsidRPr="00422D09">
        <w:rPr>
          <w:rFonts w:ascii="Calibri" w:hAnsi="Calibri" w:cs="Calibri"/>
          <w:lang w:val="el-GR"/>
        </w:rPr>
        <w:t>Μπλουμ</w:t>
      </w:r>
      <w:proofErr w:type="spellEnd"/>
      <w:r w:rsidRPr="00422D09">
        <w:rPr>
          <w:rFonts w:ascii="Calibri" w:hAnsi="Calibri" w:cs="Calibri"/>
          <w:lang w:val="el-GR"/>
        </w:rPr>
        <w:t>)</w:t>
      </w:r>
      <w:r w:rsidRPr="00422D09">
        <w:rPr>
          <w:rFonts w:ascii="Calibri" w:hAnsi="Calibri" w:cs="Calibri"/>
          <w:lang w:val="el-GR"/>
        </w:rPr>
        <w:br/>
      </w:r>
      <w:r w:rsidRPr="00422D09">
        <w:rPr>
          <w:rFonts w:ascii="Calibri" w:hAnsi="Calibri" w:cs="Calibri"/>
          <w:b/>
          <w:bCs/>
          <w:lang w:val="el-GR"/>
        </w:rPr>
        <w:t>Μουσικοί επί σκηνής:</w:t>
      </w:r>
      <w:r w:rsidRPr="00422D09">
        <w:rPr>
          <w:rFonts w:ascii="Calibri" w:hAnsi="Calibri" w:cs="Calibri"/>
        </w:rPr>
        <w:t> </w:t>
      </w:r>
      <w:r w:rsidRPr="00422D09">
        <w:rPr>
          <w:rFonts w:ascii="Calibri" w:hAnsi="Calibri" w:cs="Calibri"/>
          <w:lang w:val="el-GR"/>
        </w:rPr>
        <w:t xml:space="preserve">Θοδωρής </w:t>
      </w:r>
      <w:proofErr w:type="spellStart"/>
      <w:r w:rsidRPr="00422D09">
        <w:rPr>
          <w:rFonts w:ascii="Calibri" w:hAnsi="Calibri" w:cs="Calibri"/>
          <w:lang w:val="el-GR"/>
        </w:rPr>
        <w:t>Σοφόπουλος</w:t>
      </w:r>
      <w:proofErr w:type="spellEnd"/>
      <w:r w:rsidRPr="00422D09">
        <w:rPr>
          <w:rFonts w:ascii="Calibri" w:hAnsi="Calibri" w:cs="Calibri"/>
          <w:lang w:val="el-GR"/>
        </w:rPr>
        <w:t xml:space="preserve"> (τύμπανα, κρουστά), Χάρης Παρασκευάς (τύμπανα, </w:t>
      </w:r>
      <w:r w:rsidRPr="00422D09">
        <w:rPr>
          <w:rFonts w:ascii="Calibri" w:hAnsi="Calibri" w:cs="Calibri"/>
        </w:rPr>
        <w:t>bass</w:t>
      </w:r>
      <w:r w:rsidRPr="00422D09">
        <w:rPr>
          <w:rFonts w:ascii="Calibri" w:hAnsi="Calibri" w:cs="Calibri"/>
          <w:lang w:val="el-GR"/>
        </w:rPr>
        <w:t xml:space="preserve"> </w:t>
      </w:r>
      <w:r w:rsidRPr="00422D09">
        <w:rPr>
          <w:rFonts w:ascii="Calibri" w:hAnsi="Calibri" w:cs="Calibri"/>
        </w:rPr>
        <w:t>synthesizer</w:t>
      </w:r>
      <w:r w:rsidRPr="00422D09">
        <w:rPr>
          <w:rFonts w:ascii="Calibri" w:hAnsi="Calibri" w:cs="Calibri"/>
          <w:lang w:val="el-GR"/>
        </w:rPr>
        <w:t>), Παντελής Νικηφόρος (ηλεκτρική κιθάρα), Κώστας Κωστίδης (</w:t>
      </w:r>
      <w:r w:rsidRPr="00422D09">
        <w:rPr>
          <w:rFonts w:ascii="Calibri" w:hAnsi="Calibri" w:cs="Calibri"/>
        </w:rPr>
        <w:t>synthesizer</w:t>
      </w:r>
      <w:r w:rsidRPr="00422D09">
        <w:rPr>
          <w:rFonts w:ascii="Calibri" w:hAnsi="Calibri" w:cs="Calibri"/>
          <w:lang w:val="el-GR"/>
        </w:rPr>
        <w:t>)</w:t>
      </w:r>
      <w:r w:rsidRPr="00422D09">
        <w:rPr>
          <w:rFonts w:ascii="Calibri" w:hAnsi="Calibri" w:cs="Calibri"/>
          <w:lang w:val="el-GR"/>
        </w:rPr>
        <w:br/>
      </w:r>
      <w:r w:rsidRPr="00422D09">
        <w:rPr>
          <w:rFonts w:ascii="Calibri" w:hAnsi="Calibri" w:cs="Calibri"/>
          <w:lang w:val="el-GR"/>
        </w:rPr>
        <w:br/>
      </w:r>
      <w:r w:rsidRPr="00422D09">
        <w:rPr>
          <w:rFonts w:ascii="Calibri" w:hAnsi="Calibri" w:cs="Calibri"/>
          <w:bCs/>
          <w:i/>
          <w:iCs/>
          <w:lang w:val="el-GR"/>
        </w:rPr>
        <w:t xml:space="preserve">Με ελληνικούς και αγγλικούς </w:t>
      </w:r>
      <w:proofErr w:type="spellStart"/>
      <w:r w:rsidRPr="00422D09">
        <w:rPr>
          <w:rFonts w:ascii="Calibri" w:hAnsi="Calibri" w:cs="Calibri"/>
          <w:bCs/>
          <w:i/>
          <w:iCs/>
          <w:lang w:val="el-GR"/>
        </w:rPr>
        <w:t>υπέρτιτλους</w:t>
      </w:r>
      <w:proofErr w:type="spellEnd"/>
      <w:r w:rsidRPr="00422D09">
        <w:rPr>
          <w:rFonts w:ascii="Calibri" w:hAnsi="Calibri" w:cs="Calibri"/>
          <w:lang w:val="el-GR"/>
        </w:rPr>
        <w:br/>
      </w:r>
      <w:r w:rsidRPr="00422D09">
        <w:rPr>
          <w:rFonts w:ascii="Calibri" w:hAnsi="Calibri" w:cs="Calibri"/>
          <w:lang w:val="el-GR"/>
        </w:rPr>
        <w:br/>
      </w:r>
      <w:r w:rsidRPr="00422D09">
        <w:rPr>
          <w:rFonts w:ascii="Calibri" w:hAnsi="Calibri" w:cs="Calibri"/>
          <w:i/>
          <w:iCs/>
          <w:lang w:val="el-GR"/>
        </w:rPr>
        <w:lastRenderedPageBreak/>
        <w:t xml:space="preserve">Περιλαμβάνεται στο πρόγραμμα «Αθήνα - Παγκόσμια Πρωτεύουσα Βιβλίου 2018 ΟΥΝΕΣΚΟ». </w:t>
      </w:r>
      <w:proofErr w:type="spellStart"/>
      <w:r w:rsidRPr="00422D09">
        <w:rPr>
          <w:rFonts w:ascii="Calibri" w:hAnsi="Calibri" w:cs="Calibri"/>
          <w:i/>
          <w:iCs/>
          <w:lang w:val="el-GR"/>
        </w:rPr>
        <w:t>Mε</w:t>
      </w:r>
      <w:proofErr w:type="spellEnd"/>
      <w:r w:rsidRPr="00422D09">
        <w:rPr>
          <w:rFonts w:ascii="Calibri" w:hAnsi="Calibri" w:cs="Calibri"/>
          <w:i/>
          <w:iCs/>
          <w:lang w:val="el-GR"/>
        </w:rPr>
        <w:t xml:space="preserve"> τη στήριξη του Δικτύου Πολιτισμού του Δήμου Αθηναίων Athens Culture </w:t>
      </w:r>
      <w:proofErr w:type="spellStart"/>
      <w:r w:rsidRPr="00422D09">
        <w:rPr>
          <w:rFonts w:ascii="Calibri" w:hAnsi="Calibri" w:cs="Calibri"/>
          <w:i/>
          <w:iCs/>
          <w:lang w:val="el-GR"/>
        </w:rPr>
        <w:t>Net</w:t>
      </w:r>
      <w:proofErr w:type="spellEnd"/>
      <w:r w:rsidRPr="00422D09">
        <w:rPr>
          <w:rFonts w:ascii="Calibri" w:hAnsi="Calibri" w:cs="Calibri"/>
          <w:i/>
          <w:iCs/>
          <w:lang w:val="el-GR"/>
        </w:rPr>
        <w:t>, με ιδρυτικό δωρητή το Ίδρυμα Σταύρος Νιάρχος</w:t>
      </w:r>
    </w:p>
    <w:p w14:paraId="5AECD63C" w14:textId="77777777" w:rsidR="00422D09" w:rsidRPr="00422D09" w:rsidRDefault="00422D09" w:rsidP="00560CF3">
      <w:pPr>
        <w:spacing w:line="276" w:lineRule="auto"/>
        <w:ind w:left="1418"/>
        <w:rPr>
          <w:rFonts w:ascii="Calibri" w:hAnsi="Calibri" w:cs="Calibri"/>
          <w:lang w:val="el-GR"/>
        </w:rPr>
      </w:pPr>
      <w:r w:rsidRPr="00422D09">
        <w:rPr>
          <w:rFonts w:ascii="Calibri" w:hAnsi="Calibri" w:cs="Calibri"/>
          <w:lang w:val="el-GR"/>
        </w:rPr>
        <w:t>Με τη συγχρηματοδότηση της Ελλάδας και της Ευρωπαϊκής Ένωσης</w:t>
      </w:r>
    </w:p>
    <w:p w14:paraId="321375B6" w14:textId="016F7BE3" w:rsidR="00422D09" w:rsidRDefault="00422D09" w:rsidP="00560CF3">
      <w:pPr>
        <w:spacing w:line="276" w:lineRule="auto"/>
        <w:ind w:left="1418" w:right="-248"/>
        <w:rPr>
          <w:rFonts w:ascii="Calibri" w:hAnsi="Calibri" w:cs="Calibri"/>
          <w:b/>
          <w:lang w:val="el-GR"/>
        </w:rPr>
      </w:pPr>
      <w:r w:rsidRPr="00422D09">
        <w:rPr>
          <w:rFonts w:ascii="Calibri" w:hAnsi="Calibri" w:cs="Calibri"/>
          <w:b/>
          <w:lang w:val="el-GR"/>
        </w:rPr>
        <w:drawing>
          <wp:inline distT="0" distB="0" distL="0" distR="0" wp14:anchorId="23C9974D" wp14:editId="3A0BE5A2">
            <wp:extent cx="1687112" cy="1552143"/>
            <wp:effectExtent l="0" t="0" r="8890" b="0"/>
            <wp:docPr id="15" name="Picture 15" descr="http://greekfestival.gr/wp-content/uploads/2018/02/Evropaiko_Tameio_Periferiakis_Anaptiksis_Logo-400x36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greekfestival.gr/wp-content/uploads/2018/02/Evropaiko_Tameio_Periferiakis_Anaptiksis_Logo-400x36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10" cy="155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lang w:val="el-GR"/>
        </w:rPr>
        <w:t xml:space="preserve"> </w:t>
      </w:r>
      <w:r w:rsidRPr="00422D09">
        <w:rPr>
          <w:rFonts w:ascii="Calibri" w:hAnsi="Calibri" w:cs="Calibri"/>
          <w:b/>
          <w:lang w:val="el-GR"/>
        </w:rPr>
        <w:drawing>
          <wp:inline distT="0" distB="0" distL="0" distR="0" wp14:anchorId="07BE2D5B" wp14:editId="1A62F875">
            <wp:extent cx="1879934" cy="714375"/>
            <wp:effectExtent l="0" t="0" r="6350" b="0"/>
            <wp:docPr id="14" name="Picture 14" descr="http://greekfestival.gr/wp-content/uploads/2018/05/Pep_Attikis_Logo-400x15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greekfestival.gr/wp-content/uploads/2018/05/Pep_Attikis_Logo-400x15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62" cy="71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lang w:val="el-GR"/>
        </w:rPr>
        <w:t xml:space="preserve">  </w:t>
      </w:r>
      <w:r w:rsidRPr="00422D09">
        <w:rPr>
          <w:rFonts w:ascii="Calibri" w:hAnsi="Calibri" w:cs="Calibri"/>
          <w:b/>
          <w:lang w:val="el-GR"/>
        </w:rPr>
        <w:drawing>
          <wp:inline distT="0" distB="0" distL="0" distR="0" wp14:anchorId="25DEC15F" wp14:editId="41B4ED80">
            <wp:extent cx="1984375" cy="1190625"/>
            <wp:effectExtent l="0" t="0" r="0" b="9525"/>
            <wp:docPr id="13" name="Picture 13" descr="http://greekfestival.gr/wp-content/uploads/2018/05/Espa_14_20_Logo-400x24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reekfestival.gr/wp-content/uploads/2018/05/Espa_14_20_Logo-400x24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07747" w14:textId="77777777" w:rsidR="00422D09" w:rsidRPr="00422D09" w:rsidRDefault="00422D09" w:rsidP="00560CF3">
      <w:pPr>
        <w:spacing w:line="276" w:lineRule="auto"/>
        <w:ind w:left="1418" w:right="-248"/>
        <w:rPr>
          <w:rFonts w:ascii="Calibri" w:hAnsi="Calibri" w:cs="Calibri"/>
          <w:b/>
          <w:lang w:val="el-GR"/>
        </w:rPr>
      </w:pPr>
    </w:p>
    <w:p w14:paraId="2ABCC16A" w14:textId="7BBE42BD" w:rsidR="00422D09" w:rsidRPr="00422D09" w:rsidRDefault="00422D09" w:rsidP="00560CF3">
      <w:pPr>
        <w:spacing w:line="276" w:lineRule="auto"/>
        <w:ind w:left="1418"/>
        <w:rPr>
          <w:rFonts w:ascii="Calibri" w:hAnsi="Calibri" w:cs="Calibri"/>
          <w:b/>
          <w:lang w:val="el-GR"/>
        </w:rPr>
      </w:pPr>
      <w:r w:rsidRPr="00422D09">
        <w:rPr>
          <w:rFonts w:ascii="Calibri" w:hAnsi="Calibri" w:cs="Calibri"/>
          <w:b/>
          <w:lang w:val="el-GR"/>
        </w:rPr>
        <w:drawing>
          <wp:inline distT="0" distB="0" distL="0" distR="0" wp14:anchorId="6DAD0DA9" wp14:editId="43B44988">
            <wp:extent cx="1653942" cy="847645"/>
            <wp:effectExtent l="0" t="0" r="3810" b="0"/>
            <wp:docPr id="12" name="Picture 12" descr="http://greekfestival.gr/wp-content/uploads/2018/04/Athens-Culture-Net-Logo-GR-400x20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greekfestival.gr/wp-content/uploads/2018/04/Athens-Culture-Net-Logo-GR-400x20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25" cy="85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lang w:val="el-GR"/>
        </w:rPr>
        <w:t xml:space="preserve"> </w:t>
      </w:r>
      <w:r w:rsidRPr="00422D09">
        <w:rPr>
          <w:rFonts w:ascii="Calibri" w:hAnsi="Calibri" w:cs="Calibri"/>
          <w:b/>
          <w:lang w:val="el-GR"/>
        </w:rPr>
        <w:t xml:space="preserve">Δράση στο πλαίσιο </w:t>
      </w:r>
      <w:r>
        <w:rPr>
          <w:rFonts w:ascii="Calibri" w:hAnsi="Calibri" w:cs="Calibri"/>
          <w:b/>
          <w:lang w:val="el-GR"/>
        </w:rPr>
        <w:t xml:space="preserve">της </w:t>
      </w:r>
      <w:r w:rsidRPr="00422D09">
        <w:rPr>
          <w:rFonts w:ascii="Calibri" w:hAnsi="Calibri" w:cs="Calibri"/>
          <w:b/>
          <w:lang w:val="el-GR"/>
        </w:rPr>
        <w:drawing>
          <wp:inline distT="0" distB="0" distL="0" distR="0" wp14:anchorId="22F1F66C" wp14:editId="04A0CD75">
            <wp:extent cx="2104825" cy="752475"/>
            <wp:effectExtent l="0" t="0" r="0" b="0"/>
            <wp:docPr id="11" name="Picture 11" descr="http://greekfestival.gr/wp-content/uploads/2018/04/Athens_World_Book_Capital_Logo_GR-400x14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greekfestival.gr/wp-content/uploads/2018/04/Athens_World_Book_Capital_Logo_GR-400x14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15" cy="75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C093D" w14:textId="77777777" w:rsidR="00422D09" w:rsidRDefault="00422D09" w:rsidP="00560CF3">
      <w:pPr>
        <w:spacing w:line="276" w:lineRule="auto"/>
        <w:ind w:left="1418"/>
        <w:jc w:val="both"/>
        <w:rPr>
          <w:rFonts w:ascii="Calibri" w:hAnsi="Calibri" w:cs="Calibri"/>
          <w:b/>
          <w:lang w:val="el-GR"/>
        </w:rPr>
      </w:pPr>
    </w:p>
    <w:p w14:paraId="42E0EDEB" w14:textId="35613FE1" w:rsidR="00E77803" w:rsidRDefault="00E77803" w:rsidP="00560CF3">
      <w:pPr>
        <w:spacing w:line="276" w:lineRule="auto"/>
        <w:ind w:left="1418"/>
        <w:rPr>
          <w:rFonts w:ascii="Calibri" w:hAnsi="Calibri" w:cs="Calibri"/>
          <w:lang w:val="el-GR"/>
        </w:rPr>
      </w:pPr>
    </w:p>
    <w:p w14:paraId="6EDC6EA8" w14:textId="6444726D" w:rsidR="00422D09" w:rsidRPr="00E77803" w:rsidRDefault="00422D09" w:rsidP="00560CF3">
      <w:pPr>
        <w:spacing w:line="276" w:lineRule="auto"/>
        <w:ind w:left="567" w:right="-957"/>
        <w:rPr>
          <w:rFonts w:ascii="Calibri" w:hAnsi="Calibri" w:cs="Calibri"/>
          <w:lang w:val="el-GR"/>
        </w:rPr>
      </w:pPr>
      <w:r>
        <w:rPr>
          <w:rFonts w:ascii="Calibri" w:hAnsi="Calibri" w:cs="Calibri"/>
          <w:noProof/>
          <w:lang w:val="el-GR"/>
        </w:rPr>
        <w:drawing>
          <wp:inline distT="0" distB="0" distL="0" distR="0" wp14:anchorId="30E6A414" wp14:editId="5FEBFC35">
            <wp:extent cx="6984096" cy="97155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ΦΑΣΑΓΕΝΙΚΗ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91698" cy="97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2D09" w:rsidRPr="00E77803" w:rsidSect="0012080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 w:code="9"/>
      <w:pgMar w:top="1440" w:right="1800" w:bottom="1440" w:left="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2F20" w14:textId="77777777" w:rsidR="007E5ECF" w:rsidRDefault="007E5ECF" w:rsidP="00C449FB">
      <w:r>
        <w:separator/>
      </w:r>
    </w:p>
  </w:endnote>
  <w:endnote w:type="continuationSeparator" w:id="0">
    <w:p w14:paraId="09FD9CE9" w14:textId="77777777" w:rsidR="007E5ECF" w:rsidRDefault="007E5ECF" w:rsidP="00C4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E7E5" w14:textId="77777777" w:rsidR="00E17728" w:rsidRDefault="00E17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A1B5" w14:textId="54A7FCE2" w:rsidR="00C449FB" w:rsidRPr="00C449FB" w:rsidRDefault="00E6255D" w:rsidP="00C449FB">
    <w:pPr>
      <w:pStyle w:val="Footer"/>
    </w:pPr>
    <w:r>
      <w:rPr>
        <w:noProof/>
        <w:lang w:val="en-GB" w:eastAsia="en-GB"/>
      </w:rPr>
      <w:drawing>
        <wp:inline distT="0" distB="0" distL="0" distR="0" wp14:anchorId="7E5F57DF" wp14:editId="091002E8">
          <wp:extent cx="7568789" cy="1889760"/>
          <wp:effectExtent l="0" t="0" r="635" b="0"/>
          <wp:docPr id="4" name="Picture 4" descr="Δ.Τ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Δ.Τnew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692" cy="189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5F0B" w14:textId="77777777" w:rsidR="00E17728" w:rsidRDefault="00E1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AA3E8" w14:textId="77777777" w:rsidR="007E5ECF" w:rsidRDefault="007E5ECF" w:rsidP="00C449FB">
      <w:r>
        <w:separator/>
      </w:r>
    </w:p>
  </w:footnote>
  <w:footnote w:type="continuationSeparator" w:id="0">
    <w:p w14:paraId="548C23AF" w14:textId="77777777" w:rsidR="007E5ECF" w:rsidRDefault="007E5ECF" w:rsidP="00C4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E6EA" w14:textId="77777777" w:rsidR="00C449FB" w:rsidRDefault="00C449FB" w:rsidP="00C449FB">
    <w:pPr>
      <w:pStyle w:val="Header"/>
      <w:tabs>
        <w:tab w:val="clear" w:pos="4320"/>
        <w:tab w:val="clear" w:pos="8640"/>
        <w:tab w:val="center" w:pos="5050"/>
        <w:tab w:val="right" w:pos="10100"/>
      </w:tabs>
    </w:pPr>
    <w:r>
      <w:t>[Type text]</w:t>
    </w:r>
    <w:r>
      <w:tab/>
      <w:t>[Type text]</w:t>
    </w:r>
    <w:r>
      <w:tab/>
      <w:t>[Type text]</w:t>
    </w:r>
  </w:p>
  <w:p w14:paraId="6DD4A474" w14:textId="77777777" w:rsidR="00C449FB" w:rsidRDefault="00C44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4091" w14:textId="355BFDDA" w:rsidR="00C449FB" w:rsidRDefault="00E6255D" w:rsidP="00C449FB">
    <w:pPr>
      <w:pStyle w:val="Header"/>
    </w:pPr>
    <w:r>
      <w:rPr>
        <w:noProof/>
        <w:lang w:val="en-GB" w:eastAsia="en-GB"/>
      </w:rPr>
      <w:drawing>
        <wp:inline distT="0" distB="0" distL="0" distR="0" wp14:anchorId="7645B7CC" wp14:editId="7C87703A">
          <wp:extent cx="7595235" cy="1896363"/>
          <wp:effectExtent l="0" t="0" r="0" b="8890"/>
          <wp:docPr id="3" name="Picture 3" descr="Δ.Τn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Δ.Τne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965" cy="190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26FA" w14:textId="77777777" w:rsidR="00E17728" w:rsidRDefault="00E17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FB"/>
    <w:rsid w:val="000168E7"/>
    <w:rsid w:val="00020245"/>
    <w:rsid w:val="000358DF"/>
    <w:rsid w:val="00082B01"/>
    <w:rsid w:val="000C7076"/>
    <w:rsid w:val="00120805"/>
    <w:rsid w:val="00135FE7"/>
    <w:rsid w:val="0015794E"/>
    <w:rsid w:val="00176CD9"/>
    <w:rsid w:val="001B4BE7"/>
    <w:rsid w:val="001C1542"/>
    <w:rsid w:val="0020358D"/>
    <w:rsid w:val="0023664A"/>
    <w:rsid w:val="00287FF1"/>
    <w:rsid w:val="002D08E3"/>
    <w:rsid w:val="002D7A36"/>
    <w:rsid w:val="002E572D"/>
    <w:rsid w:val="002F1610"/>
    <w:rsid w:val="00340E0B"/>
    <w:rsid w:val="00360AD8"/>
    <w:rsid w:val="00363569"/>
    <w:rsid w:val="00372B2F"/>
    <w:rsid w:val="00396292"/>
    <w:rsid w:val="003A20D1"/>
    <w:rsid w:val="003B7868"/>
    <w:rsid w:val="003D1D1C"/>
    <w:rsid w:val="003F2342"/>
    <w:rsid w:val="00422D09"/>
    <w:rsid w:val="00466532"/>
    <w:rsid w:val="00475AC4"/>
    <w:rsid w:val="004B348B"/>
    <w:rsid w:val="004D11BA"/>
    <w:rsid w:val="004E22EB"/>
    <w:rsid w:val="00500FE8"/>
    <w:rsid w:val="005149AE"/>
    <w:rsid w:val="00560CF3"/>
    <w:rsid w:val="005971E1"/>
    <w:rsid w:val="005A3F9A"/>
    <w:rsid w:val="005B171D"/>
    <w:rsid w:val="005F280E"/>
    <w:rsid w:val="00607DA0"/>
    <w:rsid w:val="00617DA5"/>
    <w:rsid w:val="0066143D"/>
    <w:rsid w:val="00690874"/>
    <w:rsid w:val="006C7F6A"/>
    <w:rsid w:val="006E06DA"/>
    <w:rsid w:val="00706C91"/>
    <w:rsid w:val="0071696D"/>
    <w:rsid w:val="00721AA0"/>
    <w:rsid w:val="007273AD"/>
    <w:rsid w:val="00797686"/>
    <w:rsid w:val="007B3F43"/>
    <w:rsid w:val="007E5ECF"/>
    <w:rsid w:val="007F20B8"/>
    <w:rsid w:val="00834290"/>
    <w:rsid w:val="00872E9B"/>
    <w:rsid w:val="00877D3B"/>
    <w:rsid w:val="008A0C72"/>
    <w:rsid w:val="008B29BC"/>
    <w:rsid w:val="008B2C1C"/>
    <w:rsid w:val="008D1D11"/>
    <w:rsid w:val="008D376A"/>
    <w:rsid w:val="008F61DE"/>
    <w:rsid w:val="009128C0"/>
    <w:rsid w:val="00934062"/>
    <w:rsid w:val="009373D1"/>
    <w:rsid w:val="00975DF0"/>
    <w:rsid w:val="0098740B"/>
    <w:rsid w:val="009E3854"/>
    <w:rsid w:val="00A24DDB"/>
    <w:rsid w:val="00A42754"/>
    <w:rsid w:val="00A6211B"/>
    <w:rsid w:val="00A74C3B"/>
    <w:rsid w:val="00A77B46"/>
    <w:rsid w:val="00A86358"/>
    <w:rsid w:val="00A925B0"/>
    <w:rsid w:val="00AB67AC"/>
    <w:rsid w:val="00AC7B48"/>
    <w:rsid w:val="00AD702B"/>
    <w:rsid w:val="00AD7686"/>
    <w:rsid w:val="00AE3BC0"/>
    <w:rsid w:val="00B3064B"/>
    <w:rsid w:val="00B614CC"/>
    <w:rsid w:val="00B647EE"/>
    <w:rsid w:val="00B953CB"/>
    <w:rsid w:val="00BB7E4A"/>
    <w:rsid w:val="00BC045F"/>
    <w:rsid w:val="00C449FB"/>
    <w:rsid w:val="00C9470C"/>
    <w:rsid w:val="00C96586"/>
    <w:rsid w:val="00D32935"/>
    <w:rsid w:val="00DB0BC7"/>
    <w:rsid w:val="00DE36D6"/>
    <w:rsid w:val="00DF135E"/>
    <w:rsid w:val="00E01F5B"/>
    <w:rsid w:val="00E17728"/>
    <w:rsid w:val="00E6255D"/>
    <w:rsid w:val="00E733C2"/>
    <w:rsid w:val="00E77803"/>
    <w:rsid w:val="00EA4282"/>
    <w:rsid w:val="00ED3503"/>
    <w:rsid w:val="00EE4917"/>
    <w:rsid w:val="00EE6382"/>
    <w:rsid w:val="00F2598F"/>
    <w:rsid w:val="00F26B17"/>
    <w:rsid w:val="00F55668"/>
    <w:rsid w:val="00F56C8D"/>
    <w:rsid w:val="00F712A8"/>
    <w:rsid w:val="00FA0AFB"/>
    <w:rsid w:val="00FB32B8"/>
    <w:rsid w:val="00FE4BC8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811CC99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FB"/>
  </w:style>
  <w:style w:type="paragraph" w:styleId="Footer">
    <w:name w:val="footer"/>
    <w:basedOn w:val="Normal"/>
    <w:link w:val="Foot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FB"/>
  </w:style>
  <w:style w:type="paragraph" w:styleId="BalloonText">
    <w:name w:val="Balloon Text"/>
    <w:basedOn w:val="Normal"/>
    <w:link w:val="BalloonTextChar"/>
    <w:uiPriority w:val="99"/>
    <w:semiHidden/>
    <w:unhideWhenUsed/>
    <w:rsid w:val="00C449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49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7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27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1598">
          <w:marLeft w:val="0"/>
          <w:marRight w:val="0"/>
          <w:marTop w:val="750"/>
          <w:marBottom w:val="900"/>
          <w:divBdr>
            <w:top w:val="single" w:sz="6" w:space="0" w:color="AAAAAA"/>
            <w:left w:val="none" w:sz="0" w:space="0" w:color="auto"/>
            <w:bottom w:val="single" w:sz="6" w:space="0" w:color="AAAAAA"/>
            <w:right w:val="none" w:sz="0" w:space="0" w:color="auto"/>
          </w:divBdr>
        </w:div>
        <w:div w:id="28982802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9936">
          <w:marLeft w:val="0"/>
          <w:marRight w:val="0"/>
          <w:marTop w:val="750"/>
          <w:marBottom w:val="900"/>
          <w:divBdr>
            <w:top w:val="single" w:sz="6" w:space="0" w:color="AAAAAA"/>
            <w:left w:val="none" w:sz="0" w:space="0" w:color="auto"/>
            <w:bottom w:val="single" w:sz="6" w:space="0" w:color="AAAAAA"/>
            <w:right w:val="none" w:sz="0" w:space="0" w:color="auto"/>
          </w:divBdr>
        </w:div>
        <w:div w:id="203858433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6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203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8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8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6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2755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671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372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617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884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73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0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088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93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6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095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6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0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1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514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2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098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6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6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731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710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802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619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reekfestival.gr/wp-content/uploads/2018/04/Athens-Culture-Net-Logo-GR.jp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greekfestival.gr/wp-content/uploads/2018/02/Evropaiko_Tameio_Periferiakis_Anaptiksis_Logo.jp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reekfestival.gr/wp-content/uploads/2018/05/Espa_14_20_Logo.jp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reekfestival.gr/wp-content/uploads/2018/04/Athens_World_Book_Capital_Logo_GR.jpg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greekfestival.gr/wp-content/uploads/2018/05/Pep_Attikis_Logo.jpg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19D72C-1F09-4384-89CE-7CDA7F98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Martha Koskina</cp:lastModifiedBy>
  <cp:revision>4</cp:revision>
  <cp:lastPrinted>2018-04-25T13:49:00Z</cp:lastPrinted>
  <dcterms:created xsi:type="dcterms:W3CDTF">2018-06-26T11:23:00Z</dcterms:created>
  <dcterms:modified xsi:type="dcterms:W3CDTF">2018-06-26T11:40:00Z</dcterms:modified>
</cp:coreProperties>
</file>