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9C" w:rsidRDefault="0093459C" w:rsidP="003D338C">
      <w:pPr>
        <w:jc w:val="center"/>
        <w:rPr>
          <w:rFonts w:ascii="Calibri" w:hAnsi="Calibri"/>
        </w:rPr>
      </w:pPr>
      <w:r>
        <w:rPr>
          <w:rFonts w:ascii="Calibri" w:hAnsi="Calibri"/>
          <w:noProof/>
          <w:lang w:eastAsia="el-GR"/>
        </w:rPr>
        <w:drawing>
          <wp:inline distT="0" distB="0" distL="0" distR="0">
            <wp:extent cx="1999492" cy="7284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ΟΤΥΠΟ-ΟΡ.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9492" cy="728473"/>
                    </a:xfrm>
                    <a:prstGeom prst="rect">
                      <a:avLst/>
                    </a:prstGeom>
                  </pic:spPr>
                </pic:pic>
              </a:graphicData>
            </a:graphic>
          </wp:inline>
        </w:drawing>
      </w:r>
    </w:p>
    <w:p w:rsidR="0093459C" w:rsidRDefault="0093459C" w:rsidP="003D338C">
      <w:pPr>
        <w:jc w:val="center"/>
        <w:rPr>
          <w:rFonts w:ascii="Calibri" w:hAnsi="Calibri"/>
        </w:rPr>
      </w:pPr>
    </w:p>
    <w:p w:rsidR="0093459C" w:rsidRDefault="0093459C" w:rsidP="003D338C">
      <w:pPr>
        <w:jc w:val="center"/>
        <w:rPr>
          <w:rFonts w:ascii="Calibri" w:hAnsi="Calibri"/>
        </w:rPr>
      </w:pPr>
    </w:p>
    <w:p w:rsidR="00AC6E63" w:rsidRPr="00AC6E63" w:rsidRDefault="00AC6E63" w:rsidP="00AC6E63">
      <w:pPr>
        <w:jc w:val="center"/>
        <w:rPr>
          <w:rFonts w:ascii="Calibri" w:hAnsi="Calibri"/>
          <w:b/>
        </w:rPr>
      </w:pPr>
      <w:r w:rsidRPr="00AC6E63">
        <w:rPr>
          <w:rFonts w:ascii="Calibri" w:hAnsi="Calibri"/>
          <w:b/>
        </w:rPr>
        <w:t xml:space="preserve">Το </w:t>
      </w:r>
      <w:r w:rsidR="00D055AC">
        <w:rPr>
          <w:rFonts w:ascii="Calibri" w:hAnsi="Calibri"/>
          <w:b/>
        </w:rPr>
        <w:t>Φ</w:t>
      </w:r>
      <w:r w:rsidRPr="00AC6E63">
        <w:rPr>
          <w:rFonts w:ascii="Calibri" w:hAnsi="Calibri"/>
          <w:b/>
        </w:rPr>
        <w:t>εστιβάλ Αθηνών</w:t>
      </w:r>
      <w:r w:rsidR="002E456A">
        <w:rPr>
          <w:rFonts w:ascii="Calibri" w:hAnsi="Calibri"/>
          <w:b/>
          <w:lang w:val="en-US"/>
        </w:rPr>
        <w:t>,</w:t>
      </w:r>
      <w:r w:rsidRPr="00AC6E63">
        <w:rPr>
          <w:rFonts w:ascii="Calibri" w:hAnsi="Calibri"/>
          <w:b/>
        </w:rPr>
        <w:t xml:space="preserve"> με αφορμή τη βράβευση της Μαρλένε Μοντέιρο Φρέιτας στη Μπιενάλε της Βενετίας, ανακοινώνει τη συμμετοχή της ταλαντούχας χορογράφου και στο φετινό </w:t>
      </w:r>
      <w:r>
        <w:rPr>
          <w:rFonts w:ascii="Calibri" w:hAnsi="Calibri"/>
          <w:b/>
        </w:rPr>
        <w:t xml:space="preserve">του </w:t>
      </w:r>
      <w:r w:rsidRPr="00AC6E63">
        <w:rPr>
          <w:rFonts w:ascii="Calibri" w:hAnsi="Calibri"/>
          <w:b/>
        </w:rPr>
        <w:t xml:space="preserve">πρόγραμμα </w:t>
      </w:r>
      <w:r>
        <w:rPr>
          <w:rFonts w:ascii="Calibri" w:hAnsi="Calibri"/>
          <w:b/>
        </w:rPr>
        <w:t>(2018)</w:t>
      </w:r>
    </w:p>
    <w:p w:rsidR="00AC6E63" w:rsidRPr="00AC6E63" w:rsidRDefault="00AC6E63" w:rsidP="00AC6E63">
      <w:pPr>
        <w:jc w:val="center"/>
        <w:rPr>
          <w:rFonts w:ascii="Calibri" w:hAnsi="Calibri"/>
          <w:b/>
        </w:rPr>
      </w:pPr>
    </w:p>
    <w:p w:rsidR="003D338C" w:rsidRPr="00AC6E63" w:rsidRDefault="003D338C" w:rsidP="003D338C">
      <w:pPr>
        <w:rPr>
          <w:rFonts w:ascii="Calibri" w:hAnsi="Calibri"/>
          <w:b/>
        </w:rPr>
      </w:pPr>
    </w:p>
    <w:p w:rsidR="00A077EE" w:rsidRDefault="003D338C" w:rsidP="003D338C">
      <w:pPr>
        <w:rPr>
          <w:rFonts w:ascii="Calibri" w:hAnsi="Calibri"/>
        </w:rPr>
      </w:pPr>
      <w:r>
        <w:rPr>
          <w:rFonts w:ascii="Calibri" w:hAnsi="Calibri"/>
        </w:rPr>
        <w:t xml:space="preserve">Με μεγάλη χαρά το Φεστιβάλ Αθηνών </w:t>
      </w:r>
      <w:r w:rsidR="00AC6E63">
        <w:rPr>
          <w:rFonts w:ascii="Calibri" w:hAnsi="Calibri"/>
        </w:rPr>
        <w:t>υποδέχθηκε τη βράβευση της</w:t>
      </w:r>
      <w:r>
        <w:rPr>
          <w:rFonts w:ascii="Calibri" w:hAnsi="Calibri"/>
        </w:rPr>
        <w:t xml:space="preserve"> Μαρλένε Μοντέιρο Φρέιτας</w:t>
      </w:r>
      <w:r w:rsidR="00AC6E63">
        <w:rPr>
          <w:rFonts w:ascii="Calibri" w:hAnsi="Calibri"/>
        </w:rPr>
        <w:t xml:space="preserve"> που</w:t>
      </w:r>
      <w:r w:rsidR="00DC092E">
        <w:rPr>
          <w:rFonts w:ascii="Calibri" w:hAnsi="Calibri"/>
        </w:rPr>
        <w:t xml:space="preserve"> </w:t>
      </w:r>
      <w:r>
        <w:rPr>
          <w:rFonts w:ascii="Calibri" w:hAnsi="Calibri"/>
        </w:rPr>
        <w:t>τιμήθηκε</w:t>
      </w:r>
      <w:r w:rsidR="00AC6E63">
        <w:rPr>
          <w:rFonts w:ascii="Calibri" w:hAnsi="Calibri"/>
        </w:rPr>
        <w:t xml:space="preserve"> χτες</w:t>
      </w:r>
      <w:r>
        <w:rPr>
          <w:rFonts w:ascii="Calibri" w:hAnsi="Calibri"/>
        </w:rPr>
        <w:t xml:space="preserve"> με τ</w:t>
      </w:r>
      <w:bookmarkStart w:id="0" w:name="_GoBack"/>
      <w:bookmarkEnd w:id="0"/>
      <w:r>
        <w:rPr>
          <w:rFonts w:ascii="Calibri" w:hAnsi="Calibri"/>
        </w:rPr>
        <w:t xml:space="preserve">ον </w:t>
      </w:r>
      <w:r w:rsidRPr="00EC0AA5">
        <w:rPr>
          <w:rFonts w:ascii="Calibri" w:hAnsi="Calibri"/>
          <w:u w:val="single"/>
        </w:rPr>
        <w:t>Αργυρό Λέοντα για τον Χορό</w:t>
      </w:r>
      <w:r>
        <w:rPr>
          <w:rFonts w:ascii="Calibri" w:hAnsi="Calibri"/>
        </w:rPr>
        <w:t xml:space="preserve"> στη Μπιενάλε της Βενετίας! </w:t>
      </w:r>
    </w:p>
    <w:p w:rsidR="00A077EE" w:rsidRDefault="00A077EE" w:rsidP="003D338C">
      <w:pPr>
        <w:rPr>
          <w:rFonts w:ascii="Calibri" w:hAnsi="Calibri"/>
        </w:rPr>
      </w:pPr>
    </w:p>
    <w:p w:rsidR="00A077EE" w:rsidRPr="00EC0AA5" w:rsidRDefault="00A077EE" w:rsidP="00A077EE">
      <w:pPr>
        <w:rPr>
          <w:rFonts w:ascii="Calibri" w:hAnsi="Calibri"/>
          <w:u w:val="single"/>
        </w:rPr>
      </w:pPr>
      <w:r>
        <w:rPr>
          <w:rFonts w:ascii="Calibri" w:hAnsi="Calibri"/>
        </w:rPr>
        <w:t xml:space="preserve">Η χορογράφος και η ομάδα της </w:t>
      </w:r>
      <w:r>
        <w:rPr>
          <w:rFonts w:ascii="Calibri" w:hAnsi="Calibri"/>
          <w:lang w:val="en-US"/>
        </w:rPr>
        <w:t>P</w:t>
      </w:r>
      <w:r>
        <w:rPr>
          <w:rFonts w:ascii="Calibri" w:hAnsi="Calibri"/>
        </w:rPr>
        <w:t>.</w:t>
      </w:r>
      <w:r>
        <w:rPr>
          <w:rFonts w:ascii="Calibri" w:hAnsi="Calibri"/>
          <w:lang w:val="en-US"/>
        </w:rPr>
        <w:t>O</w:t>
      </w:r>
      <w:r>
        <w:rPr>
          <w:rFonts w:ascii="Calibri" w:hAnsi="Calibri"/>
        </w:rPr>
        <w:t>.</w:t>
      </w:r>
      <w:r>
        <w:rPr>
          <w:rFonts w:ascii="Calibri" w:hAnsi="Calibri"/>
          <w:lang w:val="en-US"/>
        </w:rPr>
        <w:t>R</w:t>
      </w:r>
      <w:r>
        <w:rPr>
          <w:rFonts w:ascii="Calibri" w:hAnsi="Calibri"/>
        </w:rPr>
        <w:t>.</w:t>
      </w:r>
      <w:r>
        <w:rPr>
          <w:rFonts w:ascii="Calibri" w:hAnsi="Calibri"/>
          <w:lang w:val="en-US"/>
        </w:rPr>
        <w:t>K</w:t>
      </w:r>
      <w:r>
        <w:rPr>
          <w:rFonts w:ascii="Calibri" w:hAnsi="Calibri"/>
        </w:rPr>
        <w:t xml:space="preserve"> (Πορτογαλία/Πράσινο Ακρωτήρι) έγιναν γνωστές στο </w:t>
      </w:r>
      <w:r w:rsidR="003578D9">
        <w:rPr>
          <w:rFonts w:ascii="Calibri" w:hAnsi="Calibri"/>
        </w:rPr>
        <w:t>ε</w:t>
      </w:r>
      <w:r>
        <w:rPr>
          <w:rFonts w:ascii="Calibri" w:hAnsi="Calibri"/>
        </w:rPr>
        <w:t xml:space="preserve">λληνικό κοινό για πρώτη φορά πέρυσι, με την παράσταση της </w:t>
      </w:r>
      <w:r w:rsidRPr="00EC0AA5">
        <w:rPr>
          <w:rFonts w:ascii="Calibri" w:hAnsi="Calibri"/>
          <w:i/>
          <w:u w:val="single"/>
        </w:rPr>
        <w:t>Βάκχες: πρελούδιο κάθαρσης</w:t>
      </w:r>
      <w:r>
        <w:rPr>
          <w:rFonts w:ascii="Calibri" w:hAnsi="Calibri"/>
        </w:rPr>
        <w:t xml:space="preserve">  που παρουσιάστηκε στην Πειραιώς 260 στο πλαίσιο του Φεστιβάλ Αθηνών (το οποίο μάλιστα συμμετείχε και ως συμπαραγωγός). Η παράσταση έγινε δεκτή με τεράστιο ενθουσιασμό από τους θεατές και τους κριτικούς και η </w:t>
      </w:r>
      <w:r w:rsidR="00EC0AA5">
        <w:rPr>
          <w:rFonts w:ascii="Calibri" w:hAnsi="Calibri"/>
        </w:rPr>
        <w:t xml:space="preserve">ίδια η </w:t>
      </w:r>
      <w:r>
        <w:rPr>
          <w:rFonts w:ascii="Calibri" w:hAnsi="Calibri"/>
        </w:rPr>
        <w:t>Μαρλένε Μοντέιρο Φρέιτας</w:t>
      </w:r>
      <w:r w:rsidR="00EC0AA5">
        <w:rPr>
          <w:rFonts w:ascii="Calibri" w:hAnsi="Calibri"/>
        </w:rPr>
        <w:t xml:space="preserve"> </w:t>
      </w:r>
      <w:r>
        <w:rPr>
          <w:rFonts w:ascii="Calibri" w:hAnsi="Calibri"/>
        </w:rPr>
        <w:t xml:space="preserve"> μια από τις χορογράφους </w:t>
      </w:r>
      <w:r w:rsidRPr="00EC0AA5">
        <w:rPr>
          <w:rFonts w:ascii="Calibri" w:hAnsi="Calibri"/>
          <w:u w:val="single"/>
        </w:rPr>
        <w:t>που αγαπά και στηρίζει ιδιαιτέρως το φεστιβάλ Αθηνών.</w:t>
      </w:r>
    </w:p>
    <w:p w:rsidR="003D338C" w:rsidRDefault="003D338C" w:rsidP="003D338C">
      <w:pPr>
        <w:rPr>
          <w:rFonts w:ascii="Calibri" w:hAnsi="Calibri"/>
        </w:rPr>
      </w:pPr>
      <w:r>
        <w:rPr>
          <w:rFonts w:ascii="Calibri" w:hAnsi="Calibri"/>
        </w:rPr>
        <w:t xml:space="preserve"> </w:t>
      </w:r>
    </w:p>
    <w:p w:rsidR="003D338C" w:rsidRDefault="003D338C" w:rsidP="003D338C">
      <w:pPr>
        <w:rPr>
          <w:rFonts w:ascii="Calibri" w:hAnsi="Calibri"/>
          <w:lang w:val="en-US"/>
        </w:rPr>
      </w:pPr>
      <w:r>
        <w:rPr>
          <w:rFonts w:ascii="Calibri" w:hAnsi="Calibri"/>
        </w:rPr>
        <w:t xml:space="preserve">Με την ευκαιρία της είδησης, το Φεστιβάλ Αθηνών και Επιδαύρου </w:t>
      </w:r>
      <w:r w:rsidR="00BB668A">
        <w:rPr>
          <w:rFonts w:ascii="Calibri" w:hAnsi="Calibri"/>
        </w:rPr>
        <w:t>αναγγέλλει</w:t>
      </w:r>
      <w:r>
        <w:rPr>
          <w:rFonts w:ascii="Calibri" w:hAnsi="Calibri"/>
        </w:rPr>
        <w:t xml:space="preserve"> πως στο φετινό πρόγραμμα η Μαρλένε Μοντέιρο Φρέιτας και η ομάδα </w:t>
      </w:r>
      <w:r>
        <w:rPr>
          <w:rFonts w:ascii="Calibri" w:hAnsi="Calibri"/>
          <w:lang w:val="en-US"/>
        </w:rPr>
        <w:t>P</w:t>
      </w:r>
      <w:r>
        <w:rPr>
          <w:rFonts w:ascii="Calibri" w:hAnsi="Calibri"/>
        </w:rPr>
        <w:t>.</w:t>
      </w:r>
      <w:r>
        <w:rPr>
          <w:rFonts w:ascii="Calibri" w:hAnsi="Calibri"/>
          <w:lang w:val="en-US"/>
        </w:rPr>
        <w:t>O</w:t>
      </w:r>
      <w:r>
        <w:rPr>
          <w:rFonts w:ascii="Calibri" w:hAnsi="Calibri"/>
        </w:rPr>
        <w:t>.</w:t>
      </w:r>
      <w:r>
        <w:rPr>
          <w:rFonts w:ascii="Calibri" w:hAnsi="Calibri"/>
          <w:lang w:val="en-US"/>
        </w:rPr>
        <w:t>R</w:t>
      </w:r>
      <w:r>
        <w:rPr>
          <w:rFonts w:ascii="Calibri" w:hAnsi="Calibri"/>
        </w:rPr>
        <w:t>.</w:t>
      </w:r>
      <w:r>
        <w:rPr>
          <w:rFonts w:ascii="Calibri" w:hAnsi="Calibri"/>
          <w:lang w:val="en-US"/>
        </w:rPr>
        <w:t>K</w:t>
      </w:r>
      <w:r w:rsidRPr="003D338C">
        <w:rPr>
          <w:rFonts w:ascii="Calibri" w:hAnsi="Calibri"/>
        </w:rPr>
        <w:t xml:space="preserve"> </w:t>
      </w:r>
      <w:r>
        <w:rPr>
          <w:rFonts w:ascii="Calibri" w:hAnsi="Calibri"/>
        </w:rPr>
        <w:t xml:space="preserve">επανέρχονται στην Πειραιώς 260 με το έργο </w:t>
      </w:r>
      <w:r w:rsidR="00D846EC">
        <w:rPr>
          <w:rFonts w:ascii="Calibri" w:hAnsi="Calibri"/>
          <w:b/>
          <w:bCs/>
          <w:i/>
          <w:lang w:val="en-US"/>
        </w:rPr>
        <w:t>o</w:t>
      </w:r>
      <w:r>
        <w:rPr>
          <w:rFonts w:ascii="Calibri" w:hAnsi="Calibri"/>
          <w:b/>
          <w:bCs/>
          <w:i/>
          <w:lang w:val="en-US"/>
        </w:rPr>
        <w:t>f</w:t>
      </w:r>
      <w:r w:rsidRPr="003D338C">
        <w:rPr>
          <w:rFonts w:ascii="Calibri" w:hAnsi="Calibri"/>
          <w:b/>
          <w:bCs/>
          <w:i/>
        </w:rPr>
        <w:t xml:space="preserve"> </w:t>
      </w:r>
      <w:r>
        <w:rPr>
          <w:rFonts w:ascii="Calibri" w:hAnsi="Calibri"/>
          <w:b/>
          <w:bCs/>
          <w:i/>
          <w:lang w:val="en-US"/>
        </w:rPr>
        <w:t>ivory</w:t>
      </w:r>
      <w:r w:rsidRPr="003D338C">
        <w:rPr>
          <w:rFonts w:ascii="Calibri" w:hAnsi="Calibri"/>
          <w:b/>
          <w:bCs/>
          <w:i/>
        </w:rPr>
        <w:t xml:space="preserve"> </w:t>
      </w:r>
      <w:r>
        <w:rPr>
          <w:rFonts w:ascii="Calibri" w:hAnsi="Calibri"/>
          <w:b/>
          <w:bCs/>
          <w:i/>
          <w:lang w:val="en-US"/>
        </w:rPr>
        <w:t>and</w:t>
      </w:r>
      <w:r w:rsidRPr="003D338C">
        <w:rPr>
          <w:rFonts w:ascii="Calibri" w:hAnsi="Calibri"/>
          <w:b/>
          <w:bCs/>
          <w:i/>
        </w:rPr>
        <w:t xml:space="preserve"> </w:t>
      </w:r>
      <w:r>
        <w:rPr>
          <w:rFonts w:ascii="Calibri" w:hAnsi="Calibri"/>
          <w:b/>
          <w:bCs/>
          <w:i/>
          <w:lang w:val="en-US"/>
        </w:rPr>
        <w:t>flesh</w:t>
      </w:r>
      <w:r>
        <w:rPr>
          <w:rFonts w:ascii="Calibri" w:hAnsi="Calibri"/>
          <w:b/>
          <w:bCs/>
          <w:i/>
        </w:rPr>
        <w:t xml:space="preserve"> - </w:t>
      </w:r>
      <w:r>
        <w:rPr>
          <w:rFonts w:ascii="Calibri" w:hAnsi="Calibri"/>
          <w:b/>
          <w:bCs/>
          <w:i/>
          <w:lang w:val="en-US"/>
        </w:rPr>
        <w:t>statues</w:t>
      </w:r>
      <w:r w:rsidRPr="003D338C">
        <w:rPr>
          <w:rFonts w:ascii="Calibri" w:hAnsi="Calibri"/>
          <w:b/>
          <w:bCs/>
          <w:i/>
        </w:rPr>
        <w:t xml:space="preserve"> </w:t>
      </w:r>
      <w:r>
        <w:rPr>
          <w:rFonts w:ascii="Calibri" w:hAnsi="Calibri"/>
          <w:b/>
          <w:bCs/>
          <w:i/>
          <w:lang w:val="en-US"/>
        </w:rPr>
        <w:t>also</w:t>
      </w:r>
      <w:r w:rsidRPr="003D338C">
        <w:rPr>
          <w:rFonts w:ascii="Calibri" w:hAnsi="Calibri"/>
          <w:b/>
          <w:bCs/>
          <w:i/>
        </w:rPr>
        <w:t xml:space="preserve"> </w:t>
      </w:r>
      <w:r>
        <w:rPr>
          <w:rFonts w:ascii="Calibri" w:hAnsi="Calibri"/>
          <w:b/>
          <w:bCs/>
          <w:i/>
          <w:lang w:val="en-US"/>
        </w:rPr>
        <w:t>suffer</w:t>
      </w:r>
      <w:r>
        <w:rPr>
          <w:rFonts w:ascii="Calibri" w:hAnsi="Calibri"/>
          <w:bCs/>
        </w:rPr>
        <w:t xml:space="preserve">. Πρόκειται για την πρώτη παραγωγή της ομάδας, το 2014, που καθιέρωσε την Φρέιτας στην κορυφή της σύγχρονης χορογραφίας. </w:t>
      </w:r>
      <w:r>
        <w:rPr>
          <w:rFonts w:ascii="Calibri" w:hAnsi="Calibri"/>
          <w:bCs/>
          <w:lang w:val="en-US"/>
        </w:rPr>
        <w:t>To</w:t>
      </w:r>
      <w:r w:rsidRPr="003D338C">
        <w:rPr>
          <w:rFonts w:ascii="Calibri" w:hAnsi="Calibri"/>
          <w:bCs/>
        </w:rPr>
        <w:t xml:space="preserve"> </w:t>
      </w:r>
      <w:r>
        <w:rPr>
          <w:rFonts w:ascii="Calibri" w:hAnsi="Calibri"/>
          <w:bCs/>
        </w:rPr>
        <w:t xml:space="preserve">έργο εμπεριέχει όλα τα στοιχεία που έκαναν τις </w:t>
      </w:r>
      <w:r>
        <w:rPr>
          <w:rFonts w:ascii="Calibri" w:hAnsi="Calibri"/>
          <w:bCs/>
          <w:i/>
        </w:rPr>
        <w:t xml:space="preserve">Βάκχες </w:t>
      </w:r>
      <w:r>
        <w:rPr>
          <w:rFonts w:ascii="Calibri" w:hAnsi="Calibri"/>
          <w:bCs/>
        </w:rPr>
        <w:t>τόσο ιδιαίτερες: σουρρεαλισμό, ένταση, υποδ</w:t>
      </w:r>
      <w:r w:rsidR="00255B3B">
        <w:rPr>
          <w:rFonts w:ascii="Calibri" w:hAnsi="Calibri"/>
          <w:bCs/>
        </w:rPr>
        <w:t>ό</w:t>
      </w:r>
      <w:r>
        <w:rPr>
          <w:rFonts w:ascii="Calibri" w:hAnsi="Calibri"/>
          <w:bCs/>
        </w:rPr>
        <w:t xml:space="preserve">ριο χιούμορ, αλλόκοτη και ανοίκεια αίσθηση. Το </w:t>
      </w:r>
      <w:r w:rsidR="00D846EC">
        <w:rPr>
          <w:rFonts w:ascii="Calibri" w:hAnsi="Calibri"/>
          <w:bCs/>
          <w:i/>
          <w:lang w:val="en-US"/>
        </w:rPr>
        <w:t>o</w:t>
      </w:r>
      <w:r>
        <w:rPr>
          <w:rFonts w:ascii="Calibri" w:hAnsi="Calibri"/>
          <w:bCs/>
          <w:i/>
        </w:rPr>
        <w:t xml:space="preserve">f </w:t>
      </w:r>
      <w:r w:rsidR="00D846EC">
        <w:rPr>
          <w:rFonts w:ascii="Calibri" w:hAnsi="Calibri"/>
          <w:bCs/>
          <w:i/>
          <w:lang w:val="en-US"/>
        </w:rPr>
        <w:t>i</w:t>
      </w:r>
      <w:r>
        <w:rPr>
          <w:rFonts w:ascii="Calibri" w:hAnsi="Calibri"/>
          <w:bCs/>
          <w:i/>
        </w:rPr>
        <w:t xml:space="preserve">vory and </w:t>
      </w:r>
      <w:r w:rsidR="00D846EC">
        <w:rPr>
          <w:rFonts w:ascii="Calibri" w:hAnsi="Calibri"/>
          <w:bCs/>
          <w:i/>
          <w:lang w:val="en-US"/>
        </w:rPr>
        <w:t>f</w:t>
      </w:r>
      <w:r>
        <w:rPr>
          <w:rFonts w:ascii="Calibri" w:hAnsi="Calibri"/>
          <w:bCs/>
          <w:i/>
        </w:rPr>
        <w:t>lesh</w:t>
      </w:r>
      <w:r w:rsidR="00D846EC">
        <w:rPr>
          <w:rFonts w:ascii="Calibri" w:hAnsi="Calibri"/>
          <w:bCs/>
          <w:i/>
        </w:rPr>
        <w:t xml:space="preserve"> </w:t>
      </w:r>
      <w:r>
        <w:rPr>
          <w:rFonts w:ascii="Calibri" w:hAnsi="Calibri"/>
          <w:bCs/>
          <w:i/>
        </w:rPr>
        <w:t>– statues also suffer</w:t>
      </w:r>
      <w:r>
        <w:rPr>
          <w:rFonts w:ascii="Calibri" w:hAnsi="Calibri"/>
          <w:bCs/>
        </w:rPr>
        <w:t xml:space="preserve"> είναι έργο για μεγάλο σύνολο και μουσικούς (κρουστά) και περιγράφεται από την ίδια ως «ένας χορός από μαρμαρωμένες φιγούρες». </w:t>
      </w:r>
      <w:r>
        <w:rPr>
          <w:rFonts w:ascii="Calibri" w:hAnsi="Calibri"/>
        </w:rPr>
        <w:t>Η</w:t>
      </w:r>
      <w:r>
        <w:rPr>
          <w:rFonts w:ascii="Calibri" w:hAnsi="Calibri"/>
          <w:lang w:val="en-US"/>
        </w:rPr>
        <w:t xml:space="preserve"> </w:t>
      </w:r>
      <w:r>
        <w:rPr>
          <w:rFonts w:ascii="Calibri" w:hAnsi="Calibri"/>
        </w:rPr>
        <w:t>παράσταση</w:t>
      </w:r>
      <w:r>
        <w:rPr>
          <w:rFonts w:ascii="Calibri" w:hAnsi="Calibri"/>
          <w:lang w:val="en-US"/>
        </w:rPr>
        <w:t xml:space="preserve"> </w:t>
      </w:r>
      <w:r>
        <w:rPr>
          <w:rFonts w:ascii="Calibri" w:hAnsi="Calibri"/>
        </w:rPr>
        <w:t>εντάσσεται</w:t>
      </w:r>
      <w:r>
        <w:rPr>
          <w:rFonts w:ascii="Calibri" w:hAnsi="Calibri"/>
          <w:lang w:val="en-US"/>
        </w:rPr>
        <w:t xml:space="preserve"> </w:t>
      </w:r>
      <w:r>
        <w:rPr>
          <w:rFonts w:ascii="Calibri" w:hAnsi="Calibri"/>
        </w:rPr>
        <w:t>στο</w:t>
      </w:r>
      <w:r>
        <w:rPr>
          <w:rFonts w:ascii="Calibri" w:hAnsi="Calibri"/>
          <w:lang w:val="en-US"/>
        </w:rPr>
        <w:t xml:space="preserve"> </w:t>
      </w:r>
      <w:r>
        <w:rPr>
          <w:rFonts w:ascii="Calibri" w:hAnsi="Calibri"/>
        </w:rPr>
        <w:t>δίκτυο</w:t>
      </w:r>
      <w:r>
        <w:rPr>
          <w:rFonts w:ascii="Calibri" w:hAnsi="Calibri"/>
          <w:lang w:val="en-US"/>
        </w:rPr>
        <w:t xml:space="preserve"> [DNA] Departures and Arrivals </w:t>
      </w:r>
      <w:r>
        <w:rPr>
          <w:rFonts w:ascii="Calibri" w:hAnsi="Calibri"/>
        </w:rPr>
        <w:t>που</w:t>
      </w:r>
      <w:r>
        <w:rPr>
          <w:rFonts w:ascii="Calibri" w:hAnsi="Calibri"/>
          <w:lang w:val="en-US"/>
        </w:rPr>
        <w:t xml:space="preserve"> </w:t>
      </w:r>
      <w:r>
        <w:rPr>
          <w:rFonts w:ascii="Calibri" w:hAnsi="Calibri"/>
        </w:rPr>
        <w:t>χρηματοδοτείται</w:t>
      </w:r>
      <w:r>
        <w:rPr>
          <w:rFonts w:ascii="Calibri" w:hAnsi="Calibri"/>
          <w:lang w:val="en-US"/>
        </w:rPr>
        <w:t xml:space="preserve"> </w:t>
      </w:r>
      <w:r>
        <w:rPr>
          <w:rFonts w:ascii="Calibri" w:hAnsi="Calibri"/>
        </w:rPr>
        <w:t>από</w:t>
      </w:r>
      <w:r>
        <w:rPr>
          <w:rFonts w:ascii="Calibri" w:hAnsi="Calibri"/>
          <w:lang w:val="en-US"/>
        </w:rPr>
        <w:t xml:space="preserve"> </w:t>
      </w:r>
      <w:r>
        <w:rPr>
          <w:rFonts w:ascii="Calibri" w:hAnsi="Calibri"/>
        </w:rPr>
        <w:t>το</w:t>
      </w:r>
      <w:r>
        <w:rPr>
          <w:rFonts w:ascii="Calibri" w:hAnsi="Calibri"/>
          <w:lang w:val="en-US"/>
        </w:rPr>
        <w:t xml:space="preserve"> Creative Europe Programme/ European Commission.  </w:t>
      </w:r>
    </w:p>
    <w:p w:rsidR="003D338C" w:rsidRDefault="003D338C" w:rsidP="003D338C">
      <w:pPr>
        <w:rPr>
          <w:rFonts w:ascii="Calibri" w:hAnsi="Calibri"/>
          <w:b/>
          <w:i/>
          <w:lang w:val="en-US"/>
        </w:rPr>
      </w:pPr>
    </w:p>
    <w:p w:rsidR="0059313A" w:rsidRDefault="0059313A" w:rsidP="0059313A">
      <w:pPr>
        <w:rPr>
          <w:rFonts w:ascii="Calibri" w:hAnsi="Calibri"/>
        </w:rPr>
      </w:pPr>
      <w:r>
        <w:rPr>
          <w:rFonts w:ascii="Calibri" w:hAnsi="Calibri"/>
          <w:lang w:val="en-US"/>
        </w:rPr>
        <w:t>H</w:t>
      </w:r>
      <w:r w:rsidRPr="003D338C">
        <w:rPr>
          <w:rFonts w:ascii="Calibri" w:hAnsi="Calibri"/>
        </w:rPr>
        <w:t xml:space="preserve"> </w:t>
      </w:r>
      <w:r>
        <w:rPr>
          <w:rFonts w:ascii="Calibri" w:hAnsi="Calibri"/>
        </w:rPr>
        <w:t xml:space="preserve">Μπιενάλε της Βενετίας αναφέρει στην ανακοίνωσή της: </w:t>
      </w:r>
    </w:p>
    <w:p w:rsidR="0059313A" w:rsidRPr="0059313A" w:rsidRDefault="0059313A" w:rsidP="0059313A">
      <w:pPr>
        <w:rPr>
          <w:rFonts w:ascii="Calibri" w:hAnsi="Calibri"/>
          <w:i/>
          <w:color w:val="0070C0"/>
        </w:rPr>
      </w:pPr>
      <w:r w:rsidRPr="0059313A">
        <w:rPr>
          <w:rFonts w:ascii="Calibri" w:hAnsi="Calibri"/>
          <w:i/>
          <w:color w:val="0070C0"/>
        </w:rPr>
        <w:t xml:space="preserve">Με τη μαγνητική παρουσία της και τη διονυσιακή δύναμη των παραστάσεών της, η Μαρλένε Μοντέιρο Φρέιτας αποτελεί μία από τις μεγαλύτερες καλλιτεχνικές εκπλήξεις των τελευταίων ετών και ένα από τα σπουδαιότερα ταλέντα της γενιάς της. Η μεταμόρφωση και η παραμόρφωση, σαν απόηχος του διάσημου καρναβαλιού της </w:t>
      </w:r>
      <w:r w:rsidR="00085765">
        <w:rPr>
          <w:rFonts w:ascii="Calibri" w:hAnsi="Calibri"/>
          <w:i/>
          <w:color w:val="0070C0"/>
        </w:rPr>
        <w:t>πατρίδας</w:t>
      </w:r>
      <w:r w:rsidRPr="0059313A">
        <w:rPr>
          <w:rFonts w:ascii="Calibri" w:hAnsi="Calibri"/>
          <w:i/>
          <w:color w:val="0070C0"/>
        </w:rPr>
        <w:t xml:space="preserve"> της, του Πράσινου Ακρωτηρίου, επανέρχονται συνεχώς στις παραστάσεις της: υβριδικές περφόρμανς, γεμάτες μουσική και κέφι, που θολώνουν τα όρια μεταξύ του επιτρεπτού και του ανεπίτρεπτου, του καλαίσθητου και του γκροτέσκου. Αντλώντας από τα συναισθήματα και όχι από τη λογική, οι χορογραφίες της ερεθίζουν τη φαντασία και ανοίγουν διάπλατα τις δυνατότητες ενός πολλαπλού εαυτού.</w:t>
      </w:r>
    </w:p>
    <w:p w:rsidR="00B803DA" w:rsidRPr="00AD7AFC" w:rsidRDefault="00B803DA">
      <w:pPr>
        <w:rPr>
          <w:color w:val="0070C0"/>
        </w:rPr>
      </w:pPr>
    </w:p>
    <w:sectPr w:rsidR="00B803DA" w:rsidRPr="00AD7AFC" w:rsidSect="00D318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338C"/>
    <w:rsid w:val="00085765"/>
    <w:rsid w:val="000C0576"/>
    <w:rsid w:val="002078A4"/>
    <w:rsid w:val="00255B3B"/>
    <w:rsid w:val="002E456A"/>
    <w:rsid w:val="003578D9"/>
    <w:rsid w:val="003D338C"/>
    <w:rsid w:val="003D3FD4"/>
    <w:rsid w:val="004253B3"/>
    <w:rsid w:val="0059313A"/>
    <w:rsid w:val="009106AB"/>
    <w:rsid w:val="0093459C"/>
    <w:rsid w:val="00964230"/>
    <w:rsid w:val="00A077EE"/>
    <w:rsid w:val="00AC6E63"/>
    <w:rsid w:val="00AD7AFC"/>
    <w:rsid w:val="00B0689E"/>
    <w:rsid w:val="00B51FB2"/>
    <w:rsid w:val="00B803DA"/>
    <w:rsid w:val="00BB668A"/>
    <w:rsid w:val="00D055AC"/>
    <w:rsid w:val="00D31804"/>
    <w:rsid w:val="00D846EC"/>
    <w:rsid w:val="00DC092E"/>
    <w:rsid w:val="00DD1608"/>
    <w:rsid w:val="00EC0AA5"/>
    <w:rsid w:val="00F65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4EBA"/>
  <w15:docId w15:val="{9161E835-695C-4E60-AF20-F390F9D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3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76"/>
    <w:rPr>
      <w:rFonts w:ascii="Tahoma" w:hAnsi="Tahoma" w:cs="Tahoma"/>
      <w:sz w:val="16"/>
      <w:szCs w:val="16"/>
    </w:rPr>
  </w:style>
  <w:style w:type="character" w:customStyle="1" w:styleId="BalloonTextChar">
    <w:name w:val="Balloon Text Char"/>
    <w:basedOn w:val="DefaultParagraphFont"/>
    <w:link w:val="BalloonText"/>
    <w:uiPriority w:val="99"/>
    <w:semiHidden/>
    <w:rsid w:val="000C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5123">
      <w:bodyDiv w:val="1"/>
      <w:marLeft w:val="0"/>
      <w:marRight w:val="0"/>
      <w:marTop w:val="0"/>
      <w:marBottom w:val="0"/>
      <w:divBdr>
        <w:top w:val="none" w:sz="0" w:space="0" w:color="auto"/>
        <w:left w:val="none" w:sz="0" w:space="0" w:color="auto"/>
        <w:bottom w:val="none" w:sz="0" w:space="0" w:color="auto"/>
        <w:right w:val="none" w:sz="0" w:space="0" w:color="auto"/>
      </w:divBdr>
    </w:div>
    <w:div w:id="12965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Koskina</dc:creator>
  <cp:lastModifiedBy>ekdotiko1</cp:lastModifiedBy>
  <cp:revision>11</cp:revision>
  <dcterms:created xsi:type="dcterms:W3CDTF">2018-01-18T09:16:00Z</dcterms:created>
  <dcterms:modified xsi:type="dcterms:W3CDTF">2018-01-18T11:15:00Z</dcterms:modified>
</cp:coreProperties>
</file>