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Comfortaa" w:cs="Comfortaa" w:eastAsia="Comfortaa" w:hAnsi="Comfortaa"/>
          <w:b w:val="1"/>
          <w:color w:val="434343"/>
          <w:sz w:val="32"/>
          <w:szCs w:val="32"/>
        </w:rPr>
      </w:pPr>
      <w:r w:rsidDel="00000000" w:rsidR="00000000" w:rsidRPr="00000000">
        <w:rPr>
          <w:rtl w:val="0"/>
        </w:rPr>
      </w:r>
    </w:p>
    <w:p w:rsidR="00000000" w:rsidDel="00000000" w:rsidP="00000000" w:rsidRDefault="00000000" w:rsidRPr="00000000" w14:paraId="00000001">
      <w:pPr>
        <w:ind w:firstLine="720"/>
        <w:contextualSpacing w:val="0"/>
        <w:rPr>
          <w:rFonts w:ascii="Comfortaa" w:cs="Comfortaa" w:eastAsia="Comfortaa" w:hAnsi="Comfortaa"/>
          <w:b w:val="1"/>
          <w:color w:val="434343"/>
          <w:sz w:val="32"/>
          <w:szCs w:val="32"/>
        </w:rPr>
      </w:pPr>
      <w:r w:rsidDel="00000000" w:rsidR="00000000" w:rsidRPr="00000000">
        <w:rPr>
          <w:rFonts w:ascii="Comfortaa" w:cs="Comfortaa" w:eastAsia="Comfortaa" w:hAnsi="Comfortaa"/>
          <w:b w:val="1"/>
          <w:color w:val="434343"/>
          <w:sz w:val="32"/>
          <w:szCs w:val="32"/>
          <w:rtl w:val="0"/>
        </w:rPr>
        <w:t xml:space="preserve">8o ΦΕΣΤΙΒΑΛ </w:t>
      </w:r>
    </w:p>
    <w:p w:rsidR="00000000" w:rsidDel="00000000" w:rsidP="00000000" w:rsidRDefault="00000000" w:rsidRPr="00000000" w14:paraId="00000002">
      <w:pPr>
        <w:ind w:firstLine="720"/>
        <w:contextualSpacing w:val="0"/>
        <w:rPr>
          <w:rFonts w:ascii="Comfortaa" w:cs="Comfortaa" w:eastAsia="Comfortaa" w:hAnsi="Comfortaa"/>
          <w:b w:val="1"/>
          <w:color w:val="434343"/>
          <w:sz w:val="32"/>
          <w:szCs w:val="32"/>
        </w:rPr>
      </w:pPr>
      <w:r w:rsidDel="00000000" w:rsidR="00000000" w:rsidRPr="00000000">
        <w:rPr>
          <w:rFonts w:ascii="Comfortaa" w:cs="Comfortaa" w:eastAsia="Comfortaa" w:hAnsi="Comfortaa"/>
          <w:b w:val="1"/>
          <w:color w:val="434343"/>
          <w:sz w:val="32"/>
          <w:szCs w:val="32"/>
          <w:rtl w:val="0"/>
        </w:rPr>
        <w:t xml:space="preserve">ΘΕΡΙΝΟΥ ΚΙΝΗΜΑΤΟΓΡΑΦΟΥ </w:t>
      </w:r>
    </w:p>
    <w:p w:rsidR="00000000" w:rsidDel="00000000" w:rsidP="00000000" w:rsidRDefault="00000000" w:rsidRPr="00000000" w14:paraId="00000003">
      <w:pPr>
        <w:ind w:firstLine="720"/>
        <w:contextualSpacing w:val="0"/>
        <w:rPr>
          <w:rFonts w:ascii="Comfortaa" w:cs="Comfortaa" w:eastAsia="Comfortaa" w:hAnsi="Comfortaa"/>
          <w:b w:val="1"/>
          <w:color w:val="434343"/>
          <w:sz w:val="26"/>
          <w:szCs w:val="26"/>
        </w:rPr>
      </w:pPr>
      <w:r w:rsidDel="00000000" w:rsidR="00000000" w:rsidRPr="00000000">
        <w:rPr>
          <w:rFonts w:ascii="Comfortaa" w:cs="Comfortaa" w:eastAsia="Comfortaa" w:hAnsi="Comfortaa"/>
          <w:b w:val="1"/>
          <w:color w:val="434343"/>
          <w:sz w:val="32"/>
          <w:szCs w:val="32"/>
          <w:rtl w:val="0"/>
        </w:rPr>
        <w:t xml:space="preserve">ΤΗΣ ΑΘΗΝΑΣ </w:t>
      </w:r>
      <w:r w:rsidDel="00000000" w:rsidR="00000000" w:rsidRPr="00000000">
        <w:rPr>
          <w:rFonts w:ascii="Comfortaa" w:cs="Comfortaa" w:eastAsia="Comfortaa" w:hAnsi="Comfortaa"/>
          <w:b w:val="1"/>
          <w:color w:val="434343"/>
          <w:sz w:val="26"/>
          <w:szCs w:val="26"/>
          <w:rtl w:val="0"/>
        </w:rPr>
        <w:t xml:space="preserve">| 8th Athens Open Air Film Festival</w:t>
      </w:r>
    </w:p>
    <w:p w:rsidR="00000000" w:rsidDel="00000000" w:rsidP="00000000" w:rsidRDefault="00000000" w:rsidRPr="00000000" w14:paraId="00000004">
      <w:pPr>
        <w:shd w:fill="ffffff" w:val="clear"/>
        <w:spacing w:after="160" w:lineRule="auto"/>
        <w:contextualSpacing w:val="0"/>
        <w:jc w:val="center"/>
        <w:rPr>
          <w:rFonts w:ascii="Comfortaa" w:cs="Comfortaa" w:eastAsia="Comfortaa" w:hAnsi="Comfortaa"/>
          <w:b w:val="1"/>
          <w:color w:val="434343"/>
          <w:sz w:val="24"/>
          <w:szCs w:val="24"/>
        </w:rPr>
      </w:pPr>
      <w:r w:rsidDel="00000000" w:rsidR="00000000" w:rsidRPr="00000000">
        <w:rPr>
          <w:rtl w:val="0"/>
        </w:rPr>
      </w:r>
    </w:p>
    <w:p w:rsidR="00000000" w:rsidDel="00000000" w:rsidP="00000000" w:rsidRDefault="00000000" w:rsidRPr="00000000" w14:paraId="00000005">
      <w:pPr>
        <w:shd w:fill="ffffff" w:val="clear"/>
        <w:spacing w:after="160" w:lineRule="auto"/>
        <w:contextualSpacing w:val="0"/>
        <w:jc w:val="center"/>
        <w:rPr>
          <w:rFonts w:ascii="Cambria" w:cs="Cambria" w:eastAsia="Cambria" w:hAnsi="Cambria"/>
          <w:b w:val="1"/>
          <w:color w:val="004ba8"/>
          <w:sz w:val="36"/>
          <w:szCs w:val="36"/>
        </w:rPr>
      </w:pPr>
      <w:r w:rsidDel="00000000" w:rsidR="00000000" w:rsidRPr="00000000">
        <w:rPr>
          <w:rFonts w:ascii="Comfortaa" w:cs="Comfortaa" w:eastAsia="Comfortaa" w:hAnsi="Comfortaa"/>
          <w:b w:val="1"/>
          <w:color w:val="434343"/>
          <w:sz w:val="24"/>
          <w:szCs w:val="24"/>
          <w:rtl w:val="0"/>
        </w:rPr>
        <w:t xml:space="preserve">ΔΕΛΤΙΟ ΤΥΠΟΥ</w:t>
      </w:r>
      <w:r w:rsidDel="00000000" w:rsidR="00000000" w:rsidRPr="00000000">
        <w:rPr>
          <w:rtl w:val="0"/>
        </w:rPr>
      </w:r>
    </w:p>
    <w:p w:rsidR="00000000" w:rsidDel="00000000" w:rsidP="00000000" w:rsidRDefault="00000000" w:rsidRPr="00000000" w14:paraId="00000006">
      <w:pPr>
        <w:widowControl w:val="0"/>
        <w:contextualSpacing w:val="0"/>
        <w:jc w:val="center"/>
        <w:rPr>
          <w:rFonts w:ascii="Comfortaa" w:cs="Comfortaa" w:eastAsia="Comfortaa" w:hAnsi="Comfortaa"/>
          <w:b w:val="1"/>
          <w:color w:val="d679a2"/>
          <w:sz w:val="36"/>
          <w:szCs w:val="36"/>
        </w:rPr>
      </w:pPr>
      <w:r w:rsidDel="00000000" w:rsidR="00000000" w:rsidRPr="00000000">
        <w:rPr>
          <w:rFonts w:ascii="Comfortaa" w:cs="Comfortaa" w:eastAsia="Comfortaa" w:hAnsi="Comfortaa"/>
          <w:b w:val="1"/>
          <w:color w:val="d679a2"/>
          <w:sz w:val="36"/>
          <w:szCs w:val="36"/>
          <w:rtl w:val="0"/>
        </w:rPr>
        <w:t xml:space="preserve">To 8o Φεστιβάλ Θερινού Κινηματογράφου της Αθήνας έγραψε ιστορία! </w:t>
      </w:r>
    </w:p>
    <w:p w:rsidR="00000000" w:rsidDel="00000000" w:rsidP="00000000" w:rsidRDefault="00000000" w:rsidRPr="00000000" w14:paraId="00000007">
      <w:pPr>
        <w:widowControl w:val="0"/>
        <w:contextualSpacing w:val="0"/>
        <w:jc w:val="center"/>
        <w:rPr>
          <w:rFonts w:ascii="Comfortaa" w:cs="Comfortaa" w:eastAsia="Comfortaa" w:hAnsi="Comfortaa"/>
          <w:b w:val="1"/>
          <w:color w:val="004ba8"/>
          <w:sz w:val="36"/>
          <w:szCs w:val="36"/>
        </w:rPr>
      </w:pPr>
      <w:r w:rsidDel="00000000" w:rsidR="00000000" w:rsidRPr="00000000">
        <w:rPr>
          <w:rFonts w:ascii="Comfortaa" w:cs="Comfortaa" w:eastAsia="Comfortaa" w:hAnsi="Comfortaa"/>
          <w:b w:val="1"/>
          <w:color w:val="004ba8"/>
          <w:sz w:val="32"/>
          <w:szCs w:val="32"/>
          <w:rtl w:val="0"/>
        </w:rPr>
        <w:t xml:space="preserve">Περισσότεροι από 700 θεατές στην πρώτη κινηματογραφική προβολή στην Αρχαία Επίδαυρο</w:t>
      </w:r>
      <w:r w:rsidDel="00000000" w:rsidR="00000000" w:rsidRPr="00000000">
        <w:rPr>
          <w:rtl w:val="0"/>
        </w:rPr>
      </w:r>
    </w:p>
    <w:p w:rsidR="00000000" w:rsidDel="00000000" w:rsidP="00000000" w:rsidRDefault="00000000" w:rsidRPr="00000000" w14:paraId="00000008">
      <w:pPr>
        <w:widowControl w:val="0"/>
        <w:contextualSpacing w:val="0"/>
        <w:jc w:val="left"/>
        <w:rPr>
          <w:rFonts w:ascii="Comfortaa" w:cs="Comfortaa" w:eastAsia="Comfortaa" w:hAnsi="Comfortaa"/>
          <w:color w:val="434343"/>
          <w:sz w:val="24"/>
          <w:szCs w:val="24"/>
        </w:rPr>
      </w:pPr>
      <w:r w:rsidDel="00000000" w:rsidR="00000000" w:rsidRPr="00000000">
        <w:rPr>
          <w:rtl w:val="0"/>
        </w:rPr>
      </w:r>
    </w:p>
    <w:p w:rsidR="00000000" w:rsidDel="00000000" w:rsidP="00000000" w:rsidRDefault="00000000" w:rsidRPr="00000000" w14:paraId="00000009">
      <w:pPr>
        <w:widowControl w:val="0"/>
        <w:contextualSpacing w:val="0"/>
        <w:jc w:val="both"/>
        <w:rPr>
          <w:rFonts w:ascii="Comfortaa" w:cs="Comfortaa" w:eastAsia="Comfortaa" w:hAnsi="Comfortaa"/>
          <w:color w:val="434343"/>
          <w:sz w:val="24"/>
          <w:szCs w:val="24"/>
        </w:rPr>
      </w:pPr>
      <w:r w:rsidDel="00000000" w:rsidR="00000000" w:rsidRPr="00000000">
        <w:rPr>
          <w:rFonts w:ascii="Comfortaa" w:cs="Comfortaa" w:eastAsia="Comfortaa" w:hAnsi="Comfortaa"/>
          <w:color w:val="434343"/>
          <w:sz w:val="24"/>
          <w:szCs w:val="24"/>
          <w:rtl w:val="0"/>
        </w:rPr>
        <w:t xml:space="preserve">Με μεγάλη επιτυχία πραγματοποιήθηκε η πρώτη κινηματογραφική προβολή στο Μικρό Θέατρο της Αρχαίας Επιδαύρου από το 8ο Αthens Open Air Film Festival σε συνεργασία με το Φεστιβάλ Αθηνών &amp; Επιδαύρου, το Σάββατο 30 Ιουνίου, με την «Ηλέκτρα» του Μιχάλη Κακογιάννη.</w:t>
      </w:r>
    </w:p>
    <w:p w:rsidR="00000000" w:rsidDel="00000000" w:rsidP="00000000" w:rsidRDefault="00000000" w:rsidRPr="00000000" w14:paraId="0000000A">
      <w:pPr>
        <w:widowControl w:val="0"/>
        <w:contextualSpacing w:val="0"/>
        <w:jc w:val="both"/>
        <w:rPr>
          <w:rFonts w:ascii="Comfortaa" w:cs="Comfortaa" w:eastAsia="Comfortaa" w:hAnsi="Comfortaa"/>
          <w:color w:val="434343"/>
          <w:sz w:val="24"/>
          <w:szCs w:val="24"/>
        </w:rPr>
      </w:pPr>
      <w:r w:rsidDel="00000000" w:rsidR="00000000" w:rsidRPr="00000000">
        <w:rPr>
          <w:rtl w:val="0"/>
        </w:rPr>
      </w:r>
    </w:p>
    <w:p w:rsidR="00000000" w:rsidDel="00000000" w:rsidP="00000000" w:rsidRDefault="00000000" w:rsidRPr="00000000" w14:paraId="0000000B">
      <w:pPr>
        <w:widowControl w:val="0"/>
        <w:contextualSpacing w:val="0"/>
        <w:jc w:val="both"/>
        <w:rPr>
          <w:rFonts w:ascii="Comfortaa" w:cs="Comfortaa" w:eastAsia="Comfortaa" w:hAnsi="Comfortaa"/>
          <w:color w:val="434343"/>
          <w:sz w:val="24"/>
          <w:szCs w:val="24"/>
        </w:rPr>
      </w:pPr>
      <w:r w:rsidDel="00000000" w:rsidR="00000000" w:rsidRPr="00000000">
        <w:rPr>
          <w:rFonts w:ascii="Comfortaa" w:cs="Comfortaa" w:eastAsia="Comfortaa" w:hAnsi="Comfortaa"/>
          <w:color w:val="434343"/>
          <w:sz w:val="24"/>
          <w:szCs w:val="24"/>
          <w:rtl w:val="0"/>
        </w:rPr>
        <w:t xml:space="preserve">Οι θεατές άρχισαν να καταφθάνουν από νωρίς στο ειδυλλιακό Μικρό Θέατρο της Αρχαίας Επιδαύρου με τον πευκόφυτο περίγυρο και την υπέροχη θέα στη θάλασσα. </w:t>
      </w:r>
    </w:p>
    <w:p w:rsidR="00000000" w:rsidDel="00000000" w:rsidP="00000000" w:rsidRDefault="00000000" w:rsidRPr="00000000" w14:paraId="0000000C">
      <w:pPr>
        <w:widowControl w:val="0"/>
        <w:contextualSpacing w:val="0"/>
        <w:jc w:val="both"/>
        <w:rPr>
          <w:rFonts w:ascii="Comfortaa" w:cs="Comfortaa" w:eastAsia="Comfortaa" w:hAnsi="Comfortaa"/>
          <w:color w:val="434343"/>
          <w:sz w:val="24"/>
          <w:szCs w:val="24"/>
        </w:rPr>
      </w:pPr>
      <w:r w:rsidDel="00000000" w:rsidR="00000000" w:rsidRPr="00000000">
        <w:rPr>
          <w:rtl w:val="0"/>
        </w:rPr>
      </w:r>
    </w:p>
    <w:p w:rsidR="00000000" w:rsidDel="00000000" w:rsidP="00000000" w:rsidRDefault="00000000" w:rsidRPr="00000000" w14:paraId="0000000D">
      <w:pPr>
        <w:widowControl w:val="0"/>
        <w:contextualSpacing w:val="0"/>
        <w:jc w:val="both"/>
        <w:rPr>
          <w:rFonts w:ascii="Comfortaa" w:cs="Comfortaa" w:eastAsia="Comfortaa" w:hAnsi="Comfortaa"/>
          <w:color w:val="434343"/>
          <w:sz w:val="24"/>
          <w:szCs w:val="24"/>
        </w:rPr>
      </w:pPr>
      <w:r w:rsidDel="00000000" w:rsidR="00000000" w:rsidRPr="00000000">
        <w:rPr>
          <w:rFonts w:ascii="Comfortaa" w:cs="Comfortaa" w:eastAsia="Comfortaa" w:hAnsi="Comfortaa"/>
          <w:color w:val="434343"/>
          <w:sz w:val="24"/>
          <w:szCs w:val="24"/>
          <w:rtl w:val="0"/>
        </w:rPr>
        <w:t xml:space="preserve">Η προβολή ξεκίνησε με ένα εισαγωγικό </w:t>
      </w:r>
      <w:hyperlink r:id="rId6">
        <w:r w:rsidDel="00000000" w:rsidR="00000000" w:rsidRPr="00000000">
          <w:rPr>
            <w:rFonts w:ascii="Comfortaa" w:cs="Comfortaa" w:eastAsia="Comfortaa" w:hAnsi="Comfortaa"/>
            <w:color w:val="1155cc"/>
            <w:sz w:val="24"/>
            <w:szCs w:val="24"/>
            <w:u w:val="single"/>
            <w:rtl w:val="0"/>
          </w:rPr>
          <w:t xml:space="preserve">βίντεο-έκπληξη</w:t>
        </w:r>
      </w:hyperlink>
      <w:r w:rsidDel="00000000" w:rsidR="00000000" w:rsidRPr="00000000">
        <w:rPr>
          <w:rFonts w:ascii="Comfortaa" w:cs="Comfortaa" w:eastAsia="Comfortaa" w:hAnsi="Comfortaa"/>
          <w:color w:val="434343"/>
          <w:sz w:val="24"/>
          <w:szCs w:val="24"/>
          <w:rtl w:val="0"/>
        </w:rPr>
        <w:t xml:space="preserve"> που επιμελήθηκε ο συνεργάτης του Διεθνούς Φεστιβάλ Κινηματογράφου της Αθήνας και αρχισυντάκτης του cinemagazine.gr Πάνος Γκένας, και εκφώνησε ο μουσικοκριτικός Μάρκος Φράγκος, το οποίο περιέγραφε την κυκλική διαδρομή της «Ηλέκτρας» από το θεατρικό έργο του Ευριπίδη στο σινεμά και την επιστροφή της στο χώρο του αρχαίου θεάτρου.</w:t>
      </w:r>
    </w:p>
    <w:p w:rsidR="00000000" w:rsidDel="00000000" w:rsidP="00000000" w:rsidRDefault="00000000" w:rsidRPr="00000000" w14:paraId="0000000E">
      <w:pPr>
        <w:widowControl w:val="0"/>
        <w:contextualSpacing w:val="0"/>
        <w:jc w:val="both"/>
        <w:rPr>
          <w:rFonts w:ascii="Comfortaa" w:cs="Comfortaa" w:eastAsia="Comfortaa" w:hAnsi="Comfortaa"/>
          <w:color w:val="434343"/>
          <w:sz w:val="24"/>
          <w:szCs w:val="24"/>
        </w:rPr>
      </w:pPr>
      <w:r w:rsidDel="00000000" w:rsidR="00000000" w:rsidRPr="00000000">
        <w:rPr>
          <w:rFonts w:ascii="Comfortaa" w:cs="Comfortaa" w:eastAsia="Comfortaa" w:hAnsi="Comfortaa"/>
          <w:color w:val="434343"/>
          <w:sz w:val="24"/>
          <w:szCs w:val="24"/>
          <w:rtl w:val="0"/>
        </w:rPr>
        <w:t xml:space="preserve">Στη συνέχεια, ο Καλλιτεχνικός Διευθυντής του Φεστιβάλ, Λουκάς Κατσίκας, καλωσόρισε και ευχαρίστησε τους πολυάριθμους θεατές για την παρουσία τους, λέγοντας: </w:t>
      </w:r>
    </w:p>
    <w:p w:rsidR="00000000" w:rsidDel="00000000" w:rsidP="00000000" w:rsidRDefault="00000000" w:rsidRPr="00000000" w14:paraId="0000000F">
      <w:pPr>
        <w:widowControl w:val="0"/>
        <w:contextualSpacing w:val="0"/>
        <w:jc w:val="both"/>
        <w:rPr>
          <w:rFonts w:ascii="Comfortaa" w:cs="Comfortaa" w:eastAsia="Comfortaa" w:hAnsi="Comfortaa"/>
          <w:color w:val="434343"/>
          <w:sz w:val="24"/>
          <w:szCs w:val="24"/>
        </w:rPr>
      </w:pPr>
      <w:r w:rsidDel="00000000" w:rsidR="00000000" w:rsidRPr="00000000">
        <w:rPr>
          <w:rFonts w:ascii="Comfortaa" w:cs="Comfortaa" w:eastAsia="Comfortaa" w:hAnsi="Comfortaa"/>
          <w:color w:val="434343"/>
          <w:sz w:val="24"/>
          <w:szCs w:val="24"/>
          <w:rtl w:val="0"/>
        </w:rPr>
        <w:t xml:space="preserve">«Βρίσκομαι κανονικά εδώ με σκοπό να σας πω δυο λόγια, στην πραγματικότητα, όμως, δεν έχω λόγια γιατί οι συνεργάτες μου κι εγώ είμαστε πολύ συγκινημένοι. Η αποψινή εκδήλωση είναι ένα μακροχρόνιο όνειρο το οποίο πραγματοποιείται με τη δική σας υποστήριξη. Από ένα παρόμοιο και ξεκάθαρα ρομαντικό όνειρο ξεκίνησε, άλλωστε, πριν οκτώ καλοκαίρια και το Φεστιβάλ Θερινού Κινηματογράφου της Αθήνας. Επιχειρήσαμε να απελευθερώσουμε την εμπειρία του να βλέπει κανείς ταινίες από τα στενά της όρια, από την κινηματογραφική αίθουσα, από τα θερινά σινεμά, και να την απλώσουμε πρώτα σε ολόκληρη την πόλη μας και έπειτα σε μέρη έξω από αυτήν». </w:t>
      </w:r>
    </w:p>
    <w:p w:rsidR="00000000" w:rsidDel="00000000" w:rsidP="00000000" w:rsidRDefault="00000000" w:rsidRPr="00000000" w14:paraId="00000010">
      <w:pPr>
        <w:widowControl w:val="0"/>
        <w:contextualSpacing w:val="0"/>
        <w:jc w:val="both"/>
        <w:rPr>
          <w:rFonts w:ascii="Comfortaa" w:cs="Comfortaa" w:eastAsia="Comfortaa" w:hAnsi="Comfortaa"/>
          <w:color w:val="434343"/>
          <w:sz w:val="24"/>
          <w:szCs w:val="24"/>
        </w:rPr>
      </w:pPr>
      <w:r w:rsidDel="00000000" w:rsidR="00000000" w:rsidRPr="00000000">
        <w:rPr>
          <w:rtl w:val="0"/>
        </w:rPr>
      </w:r>
    </w:p>
    <w:p w:rsidR="00000000" w:rsidDel="00000000" w:rsidP="00000000" w:rsidRDefault="00000000" w:rsidRPr="00000000" w14:paraId="00000011">
      <w:pPr>
        <w:widowControl w:val="0"/>
        <w:contextualSpacing w:val="0"/>
        <w:jc w:val="both"/>
        <w:rPr>
          <w:rFonts w:ascii="Comfortaa" w:cs="Comfortaa" w:eastAsia="Comfortaa" w:hAnsi="Comfortaa"/>
          <w:color w:val="434343"/>
          <w:sz w:val="24"/>
          <w:szCs w:val="24"/>
        </w:rPr>
      </w:pPr>
      <w:r w:rsidDel="00000000" w:rsidR="00000000" w:rsidRPr="00000000">
        <w:rPr>
          <w:rFonts w:ascii="Comfortaa" w:cs="Comfortaa" w:eastAsia="Comfortaa" w:hAnsi="Comfortaa"/>
          <w:color w:val="434343"/>
          <w:sz w:val="24"/>
          <w:szCs w:val="24"/>
          <w:rtl w:val="0"/>
        </w:rPr>
        <w:t xml:space="preserve">Έπειτα από μια σύντομη αναδρομή στους πιο ξεχωριστούς και μαγευτικούς προορισμούς τους οποίους έχει επισκεφτεί μέχρι τώρα το Athens Open Air Film Festival, ο κύριος Κατσίκας συνέχισε: </w:t>
      </w:r>
    </w:p>
    <w:p w:rsidR="00000000" w:rsidDel="00000000" w:rsidP="00000000" w:rsidRDefault="00000000" w:rsidRPr="00000000" w14:paraId="00000012">
      <w:pPr>
        <w:widowControl w:val="0"/>
        <w:contextualSpacing w:val="0"/>
        <w:jc w:val="both"/>
        <w:rPr>
          <w:rFonts w:ascii="Comfortaa" w:cs="Comfortaa" w:eastAsia="Comfortaa" w:hAnsi="Comfortaa"/>
          <w:color w:val="434343"/>
          <w:sz w:val="24"/>
          <w:szCs w:val="24"/>
        </w:rPr>
      </w:pPr>
      <w:r w:rsidDel="00000000" w:rsidR="00000000" w:rsidRPr="00000000">
        <w:rPr>
          <w:rFonts w:ascii="Comfortaa" w:cs="Comfortaa" w:eastAsia="Comfortaa" w:hAnsi="Comfortaa"/>
          <w:color w:val="434343"/>
          <w:sz w:val="24"/>
          <w:szCs w:val="24"/>
          <w:rtl w:val="0"/>
        </w:rPr>
        <w:t xml:space="preserve">«Σε αυτό το πνεύμα, θελήσαμε να είμαστε οι πρώτοι που θα ανοίξουμε τις πόρτες του Μικρού Θεάτρου της Αρχαίας Επιδαύρου για το σινεμά, ανταποδίδοντας κατά κάποιον τρόπο αυτό που έκανε ο κινηματογράφος για την τέχνη του θεάτρου. Όπως ο Μιχάλης Κακογιάννης διασκεύασε με υποδειγματικό τρόπο την «Ηλέκτρα» για τη μεγάλη οθόνη, έτσι θέλαμε και εμείς να μετατρέψουμε, με το μεγαλύτερο σεβασμό, τον ιερό αυτό χώρο του θεάτρου σε ανοιχτό σινεμά». </w:t>
      </w:r>
    </w:p>
    <w:p w:rsidR="00000000" w:rsidDel="00000000" w:rsidP="00000000" w:rsidRDefault="00000000" w:rsidRPr="00000000" w14:paraId="00000013">
      <w:pPr>
        <w:widowControl w:val="0"/>
        <w:contextualSpacing w:val="0"/>
        <w:jc w:val="both"/>
        <w:rPr>
          <w:rFonts w:ascii="Comfortaa" w:cs="Comfortaa" w:eastAsia="Comfortaa" w:hAnsi="Comfortaa"/>
          <w:color w:val="434343"/>
          <w:sz w:val="24"/>
          <w:szCs w:val="24"/>
        </w:rPr>
      </w:pPr>
      <w:r w:rsidDel="00000000" w:rsidR="00000000" w:rsidRPr="00000000">
        <w:rPr>
          <w:rtl w:val="0"/>
        </w:rPr>
      </w:r>
    </w:p>
    <w:p w:rsidR="00000000" w:rsidDel="00000000" w:rsidP="00000000" w:rsidRDefault="00000000" w:rsidRPr="00000000" w14:paraId="00000014">
      <w:pPr>
        <w:widowControl w:val="0"/>
        <w:contextualSpacing w:val="0"/>
        <w:jc w:val="both"/>
        <w:rPr>
          <w:rFonts w:ascii="Comfortaa" w:cs="Comfortaa" w:eastAsia="Comfortaa" w:hAnsi="Comfortaa"/>
          <w:color w:val="434343"/>
          <w:sz w:val="24"/>
          <w:szCs w:val="24"/>
        </w:rPr>
      </w:pPr>
      <w:r w:rsidDel="00000000" w:rsidR="00000000" w:rsidRPr="00000000">
        <w:rPr>
          <w:rFonts w:ascii="Comfortaa" w:cs="Comfortaa" w:eastAsia="Comfortaa" w:hAnsi="Comfortaa"/>
          <w:color w:val="434343"/>
          <w:sz w:val="24"/>
          <w:szCs w:val="24"/>
          <w:rtl w:val="0"/>
        </w:rPr>
        <w:t xml:space="preserve">Ακόμη, αναφέρθηκε στην ταινία «Ηλέκτρα», τη διεθνή της απήχηση (Βραβείο στο Φεστιβάλ Καννών, υποψηφιότητα για Όσκαρ Καλύτερης Ξένης Ταινίας) και το κατόρθωμα του σκηνοθέτη της, Μιχάλη Κακογιάννη να «ταξιδέψει» τη μυθολογία της χώρας μας και την ιστορία του αρχαίου μας δράματος στο εξωτερικό, συστήνοντάς τες σε αμέτρητους θεατές παγκοσμίως. </w:t>
      </w:r>
    </w:p>
    <w:p w:rsidR="00000000" w:rsidDel="00000000" w:rsidP="00000000" w:rsidRDefault="00000000" w:rsidRPr="00000000" w14:paraId="00000015">
      <w:pPr>
        <w:widowControl w:val="0"/>
        <w:contextualSpacing w:val="0"/>
        <w:jc w:val="both"/>
        <w:rPr>
          <w:rFonts w:ascii="Comfortaa" w:cs="Comfortaa" w:eastAsia="Comfortaa" w:hAnsi="Comfortaa"/>
          <w:color w:val="434343"/>
          <w:sz w:val="24"/>
          <w:szCs w:val="24"/>
        </w:rPr>
      </w:pPr>
      <w:r w:rsidDel="00000000" w:rsidR="00000000" w:rsidRPr="00000000">
        <w:rPr>
          <w:rtl w:val="0"/>
        </w:rPr>
      </w:r>
    </w:p>
    <w:p w:rsidR="00000000" w:rsidDel="00000000" w:rsidP="00000000" w:rsidRDefault="00000000" w:rsidRPr="00000000" w14:paraId="00000016">
      <w:pPr>
        <w:widowControl w:val="0"/>
        <w:contextualSpacing w:val="0"/>
        <w:jc w:val="both"/>
        <w:rPr>
          <w:rFonts w:ascii="Comfortaa" w:cs="Comfortaa" w:eastAsia="Comfortaa" w:hAnsi="Comfortaa"/>
          <w:sz w:val="24"/>
          <w:szCs w:val="24"/>
        </w:rPr>
      </w:pPr>
      <w:r w:rsidDel="00000000" w:rsidR="00000000" w:rsidRPr="00000000">
        <w:rPr>
          <w:rFonts w:ascii="Comfortaa" w:cs="Comfortaa" w:eastAsia="Comfortaa" w:hAnsi="Comfortaa"/>
          <w:color w:val="434343"/>
          <w:sz w:val="24"/>
          <w:szCs w:val="24"/>
          <w:rtl w:val="0"/>
        </w:rPr>
        <w:t xml:space="preserve">Τέλος, ο Καλλιτεχνικός Διευθυντής του Φεστιβάλ ολοκλήρωσε την ομιλία του ευχαριστώντας θερμά για τη συνεργασία και την υποστήριξη το </w:t>
      </w:r>
      <w:r w:rsidDel="00000000" w:rsidR="00000000" w:rsidRPr="00000000">
        <w:rPr>
          <w:rFonts w:ascii="Comfortaa" w:cs="Comfortaa" w:eastAsia="Comfortaa" w:hAnsi="Comfortaa"/>
          <w:b w:val="1"/>
          <w:color w:val="434343"/>
          <w:sz w:val="24"/>
          <w:szCs w:val="24"/>
          <w:rtl w:val="0"/>
        </w:rPr>
        <w:t xml:space="preserve">Φεστιβάλ Αθηνών και Επιδαύρου</w:t>
      </w:r>
      <w:r w:rsidDel="00000000" w:rsidR="00000000" w:rsidRPr="00000000">
        <w:rPr>
          <w:rFonts w:ascii="Comfortaa" w:cs="Comfortaa" w:eastAsia="Comfortaa" w:hAnsi="Comfortaa"/>
          <w:color w:val="434343"/>
          <w:sz w:val="24"/>
          <w:szCs w:val="24"/>
          <w:rtl w:val="0"/>
        </w:rPr>
        <w:t xml:space="preserve">, το</w:t>
      </w:r>
      <w:r w:rsidDel="00000000" w:rsidR="00000000" w:rsidRPr="00000000">
        <w:rPr>
          <w:rFonts w:ascii="Comfortaa" w:cs="Comfortaa" w:eastAsia="Comfortaa" w:hAnsi="Comfortaa"/>
          <w:b w:val="1"/>
          <w:color w:val="434343"/>
          <w:sz w:val="24"/>
          <w:szCs w:val="24"/>
          <w:rtl w:val="0"/>
        </w:rPr>
        <w:t xml:space="preserve"> Ίδρυμα Μ. Κακογιάννης</w:t>
      </w:r>
      <w:r w:rsidDel="00000000" w:rsidR="00000000" w:rsidRPr="00000000">
        <w:rPr>
          <w:rFonts w:ascii="Comfortaa" w:cs="Comfortaa" w:eastAsia="Comfortaa" w:hAnsi="Comfortaa"/>
          <w:color w:val="434343"/>
          <w:sz w:val="24"/>
          <w:szCs w:val="24"/>
          <w:rtl w:val="0"/>
        </w:rPr>
        <w:t xml:space="preserve"> και την Διευθύντριά του, κα</w:t>
      </w:r>
      <w:r w:rsidDel="00000000" w:rsidR="00000000" w:rsidRPr="00000000">
        <w:rPr>
          <w:rFonts w:ascii="Comfortaa" w:cs="Comfortaa" w:eastAsia="Comfortaa" w:hAnsi="Comfortaa"/>
          <w:b w:val="1"/>
          <w:color w:val="434343"/>
          <w:sz w:val="24"/>
          <w:szCs w:val="24"/>
          <w:rtl w:val="0"/>
        </w:rPr>
        <w:t xml:space="preserve"> Ξένια Καλδάρα </w:t>
      </w:r>
      <w:r w:rsidDel="00000000" w:rsidR="00000000" w:rsidRPr="00000000">
        <w:rPr>
          <w:rFonts w:ascii="Comfortaa" w:cs="Comfortaa" w:eastAsia="Comfortaa" w:hAnsi="Comfortaa"/>
          <w:color w:val="434343"/>
          <w:sz w:val="24"/>
          <w:szCs w:val="24"/>
          <w:rtl w:val="0"/>
        </w:rPr>
        <w:t xml:space="preserve">που ήταν παρούσα στην προβολή, για την παραχώρηση των δικαιωμάτων προβολής της «Ηλέκτρας», τον </w:t>
      </w:r>
      <w:r w:rsidDel="00000000" w:rsidR="00000000" w:rsidRPr="00000000">
        <w:rPr>
          <w:rFonts w:ascii="Comfortaa" w:cs="Comfortaa" w:eastAsia="Comfortaa" w:hAnsi="Comfortaa"/>
          <w:b w:val="1"/>
          <w:color w:val="434343"/>
          <w:sz w:val="24"/>
          <w:szCs w:val="24"/>
          <w:rtl w:val="0"/>
        </w:rPr>
        <w:t xml:space="preserve">Δήμο Επιδαύρου</w:t>
      </w:r>
      <w:r w:rsidDel="00000000" w:rsidR="00000000" w:rsidRPr="00000000">
        <w:rPr>
          <w:rFonts w:ascii="Comfortaa" w:cs="Comfortaa" w:eastAsia="Comfortaa" w:hAnsi="Comfortaa"/>
          <w:color w:val="434343"/>
          <w:sz w:val="24"/>
          <w:szCs w:val="24"/>
          <w:rtl w:val="0"/>
        </w:rPr>
        <w:t xml:space="preserve">, </w:t>
      </w:r>
      <w:r w:rsidDel="00000000" w:rsidR="00000000" w:rsidRPr="00000000">
        <w:rPr>
          <w:rFonts w:ascii="Comfortaa" w:cs="Comfortaa" w:eastAsia="Comfortaa" w:hAnsi="Comfortaa"/>
          <w:sz w:val="24"/>
          <w:szCs w:val="24"/>
          <w:rtl w:val="0"/>
        </w:rPr>
        <w:t xml:space="preserve">τον </w:t>
      </w:r>
      <w:r w:rsidDel="00000000" w:rsidR="00000000" w:rsidRPr="00000000">
        <w:rPr>
          <w:rFonts w:ascii="Comfortaa" w:cs="Comfortaa" w:eastAsia="Comfortaa" w:hAnsi="Comfortaa"/>
          <w:b w:val="1"/>
          <w:sz w:val="24"/>
          <w:szCs w:val="24"/>
          <w:rtl w:val="0"/>
        </w:rPr>
        <w:t xml:space="preserve">Θοδωρή Βασιλόπουλο</w:t>
      </w:r>
      <w:r w:rsidDel="00000000" w:rsidR="00000000" w:rsidRPr="00000000">
        <w:rPr>
          <w:rFonts w:ascii="Comfortaa" w:cs="Comfortaa" w:eastAsia="Comfortaa" w:hAnsi="Comfortaa"/>
          <w:sz w:val="24"/>
          <w:szCs w:val="24"/>
          <w:rtl w:val="0"/>
        </w:rPr>
        <w:t xml:space="preserve"> και την εταιρία Art of Sound για την υψηλή οπτικοακουστική επένδυση των προβολών, τη σινεφίλ μπύρα Fischer που συνοδεύει γευστικά τις προβολές του φετινού κινηματογραφικού καλοκαιριού και το ξ</w:t>
      </w:r>
      <w:r w:rsidDel="00000000" w:rsidR="00000000" w:rsidRPr="00000000">
        <w:rPr>
          <w:rFonts w:ascii="Comfortaa" w:cs="Comfortaa" w:eastAsia="Comfortaa" w:hAnsi="Comfortaa"/>
          <w:b w:val="1"/>
          <w:color w:val="434343"/>
          <w:sz w:val="24"/>
          <w:szCs w:val="24"/>
          <w:highlight w:val="white"/>
          <w:rtl w:val="0"/>
        </w:rPr>
        <w:t xml:space="preserve">ενοδοχείο THYMELI </w:t>
      </w:r>
      <w:r w:rsidDel="00000000" w:rsidR="00000000" w:rsidRPr="00000000">
        <w:rPr>
          <w:rFonts w:ascii="Comfortaa" w:cs="Comfortaa" w:eastAsia="Comfortaa" w:hAnsi="Comfortaa"/>
          <w:color w:val="434343"/>
          <w:sz w:val="24"/>
          <w:szCs w:val="24"/>
          <w:highlight w:val="white"/>
          <w:rtl w:val="0"/>
        </w:rPr>
        <w:t xml:space="preserve">και το </w:t>
      </w:r>
      <w:r w:rsidDel="00000000" w:rsidR="00000000" w:rsidRPr="00000000">
        <w:rPr>
          <w:rFonts w:ascii="Comfortaa" w:cs="Comfortaa" w:eastAsia="Comfortaa" w:hAnsi="Comfortaa"/>
          <w:b w:val="1"/>
          <w:color w:val="434343"/>
          <w:sz w:val="24"/>
          <w:szCs w:val="24"/>
          <w:highlight w:val="white"/>
          <w:rtl w:val="0"/>
        </w:rPr>
        <w:t xml:space="preserve">εστιατόριο ALKION </w:t>
      </w:r>
      <w:r w:rsidDel="00000000" w:rsidR="00000000" w:rsidRPr="00000000">
        <w:rPr>
          <w:rFonts w:ascii="Comfortaa" w:cs="Comfortaa" w:eastAsia="Comfortaa" w:hAnsi="Comfortaa"/>
          <w:color w:val="434343"/>
          <w:sz w:val="24"/>
          <w:szCs w:val="24"/>
          <w:highlight w:val="white"/>
          <w:rtl w:val="0"/>
        </w:rPr>
        <w:t xml:space="preserve">στο Λυγουριό καθώς και το ξενοδοχείο </w:t>
      </w:r>
      <w:r w:rsidDel="00000000" w:rsidR="00000000" w:rsidRPr="00000000">
        <w:rPr>
          <w:rFonts w:ascii="Comfortaa" w:cs="Comfortaa" w:eastAsia="Comfortaa" w:hAnsi="Comfortaa"/>
          <w:b w:val="1"/>
          <w:color w:val="434343"/>
          <w:sz w:val="24"/>
          <w:szCs w:val="24"/>
          <w:highlight w:val="white"/>
          <w:rtl w:val="0"/>
        </w:rPr>
        <w:t xml:space="preserve">PLAZA</w:t>
      </w:r>
      <w:r w:rsidDel="00000000" w:rsidR="00000000" w:rsidRPr="00000000">
        <w:rPr>
          <w:rFonts w:ascii="Comfortaa" w:cs="Comfortaa" w:eastAsia="Comfortaa" w:hAnsi="Comfortaa"/>
          <w:color w:val="434343"/>
          <w:sz w:val="24"/>
          <w:szCs w:val="24"/>
          <w:highlight w:val="white"/>
          <w:rtl w:val="0"/>
        </w:rPr>
        <w:t xml:space="preserve"> στην Αρχαία Επίδαυρο </w:t>
      </w:r>
      <w:r w:rsidDel="00000000" w:rsidR="00000000" w:rsidRPr="00000000">
        <w:rPr>
          <w:rFonts w:ascii="Comfortaa" w:cs="Comfortaa" w:eastAsia="Comfortaa" w:hAnsi="Comfortaa"/>
          <w:color w:val="333333"/>
          <w:sz w:val="24"/>
          <w:szCs w:val="24"/>
          <w:highlight w:val="white"/>
          <w:rtl w:val="0"/>
        </w:rPr>
        <w:t xml:space="preserve">για την φιλοξενία τους, τον </w:t>
      </w:r>
      <w:r w:rsidDel="00000000" w:rsidR="00000000" w:rsidRPr="00000000">
        <w:rPr>
          <w:rFonts w:ascii="Comfortaa" w:cs="Comfortaa" w:eastAsia="Comfortaa" w:hAnsi="Comfortaa"/>
          <w:b w:val="1"/>
          <w:sz w:val="24"/>
          <w:szCs w:val="24"/>
          <w:rtl w:val="0"/>
        </w:rPr>
        <w:t xml:space="preserve">Οργανισμό Πολιτισμού Αθλητισμού και Νεολαίας του Δήμου Αθηναίων για τη σταθερή και ένθερμη υποστήριξη </w:t>
      </w:r>
      <w:r w:rsidDel="00000000" w:rsidR="00000000" w:rsidRPr="00000000">
        <w:rPr>
          <w:rFonts w:ascii="Comfortaa" w:cs="Comfortaa" w:eastAsia="Comfortaa" w:hAnsi="Comfortaa"/>
          <w:sz w:val="24"/>
          <w:szCs w:val="24"/>
          <w:rtl w:val="0"/>
        </w:rPr>
        <w:t xml:space="preserve">σε όλη τη διοργάνωση </w:t>
      </w:r>
      <w:r w:rsidDel="00000000" w:rsidR="00000000" w:rsidRPr="00000000">
        <w:rPr>
          <w:rFonts w:ascii="Comfortaa" w:cs="Comfortaa" w:eastAsia="Comfortaa" w:hAnsi="Comfortaa"/>
          <w:sz w:val="24"/>
          <w:szCs w:val="24"/>
          <w:rtl w:val="0"/>
        </w:rPr>
        <w:t xml:space="preserve">του Athens Open Air Film Festival αλλά και τους θεατές που αγκάλιασαν την προβολή και κατέφθασαν από διάφορα μέρη της χώρας για να ζήσουν αυτή τη μυσταγωγική εμπειρία, «ενθαρρύνοντάς μας να επαναλάβουμε και να αναπτύξουμε παρόμοιες πρωτοβουλίες».</w:t>
      </w:r>
    </w:p>
    <w:p w:rsidR="00000000" w:rsidDel="00000000" w:rsidP="00000000" w:rsidRDefault="00000000" w:rsidRPr="00000000" w14:paraId="00000017">
      <w:pPr>
        <w:widowControl w:val="0"/>
        <w:contextualSpacing w:val="0"/>
        <w:jc w:val="both"/>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18">
      <w:pPr>
        <w:widowControl w:val="0"/>
        <w:contextualSpacing w:val="0"/>
        <w:jc w:val="both"/>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Περισσότερες φωτογραφίες από την προβολή μπορείτε να βρείτε </w:t>
      </w:r>
      <w:hyperlink r:id="rId7">
        <w:r w:rsidDel="00000000" w:rsidR="00000000" w:rsidRPr="00000000">
          <w:rPr>
            <w:rFonts w:ascii="Comfortaa" w:cs="Comfortaa" w:eastAsia="Comfortaa" w:hAnsi="Comfortaa"/>
            <w:b w:val="1"/>
            <w:color w:val="1155cc"/>
            <w:sz w:val="24"/>
            <w:szCs w:val="24"/>
            <w:u w:val="single"/>
            <w:rtl w:val="0"/>
          </w:rPr>
          <w:t xml:space="preserve">εδώ</w:t>
        </w:r>
      </w:hyperlink>
      <w:r w:rsidDel="00000000" w:rsidR="00000000" w:rsidRPr="00000000">
        <w:rPr>
          <w:rFonts w:ascii="Comfortaa" w:cs="Comfortaa" w:eastAsia="Comfortaa" w:hAnsi="Comfortaa"/>
          <w:b w:val="1"/>
          <w:sz w:val="24"/>
          <w:szCs w:val="24"/>
          <w:rtl w:val="0"/>
        </w:rPr>
        <w:t xml:space="preserve">.</w:t>
      </w:r>
    </w:p>
    <w:p w:rsidR="00000000" w:rsidDel="00000000" w:rsidP="00000000" w:rsidRDefault="00000000" w:rsidRPr="00000000" w14:paraId="00000019">
      <w:pPr>
        <w:widowControl w:val="0"/>
        <w:contextualSpacing w:val="0"/>
        <w:jc w:val="both"/>
        <w:rPr>
          <w:rFonts w:ascii="Comfortaa" w:cs="Comfortaa" w:eastAsia="Comfortaa" w:hAnsi="Comfortaa"/>
          <w:b w:val="1"/>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1A">
            <w:pPr>
              <w:widowControl w:val="0"/>
              <w:contextualSpacing w:val="0"/>
              <w:jc w:val="both"/>
              <w:rPr>
                <w:rFonts w:ascii="Comfortaa" w:cs="Comfortaa" w:eastAsia="Comfortaa" w:hAnsi="Comfortaa"/>
                <w:color w:val="434343"/>
                <w:sz w:val="20"/>
                <w:szCs w:val="20"/>
              </w:rPr>
            </w:pPr>
            <w:r w:rsidDel="00000000" w:rsidR="00000000" w:rsidRPr="00000000">
              <w:rPr>
                <w:rFonts w:ascii="Comfortaa" w:cs="Comfortaa" w:eastAsia="Comfortaa" w:hAnsi="Comfortaa"/>
                <w:color w:val="434343"/>
                <w:sz w:val="20"/>
                <w:szCs w:val="20"/>
                <w:rtl w:val="0"/>
              </w:rPr>
              <w:t xml:space="preserve">Το 8th Athens Open Air Film Festival πραγματοποιείται με τη </w:t>
            </w:r>
            <w:r w:rsidDel="00000000" w:rsidR="00000000" w:rsidRPr="00000000">
              <w:rPr>
                <w:rFonts w:ascii="Comfortaa" w:cs="Comfortaa" w:eastAsia="Comfortaa" w:hAnsi="Comfortaa"/>
                <w:b w:val="1"/>
                <w:color w:val="434343"/>
                <w:sz w:val="20"/>
                <w:szCs w:val="20"/>
                <w:rtl w:val="0"/>
              </w:rPr>
              <w:t xml:space="preserve">συνδιοργάνωση του Οργανισμού Πολιτισμού, Αθλητισμού &amp; Νεολαίας του Δήμου Αθηναίων (ΟΠΑΝΔΑ)</w:t>
            </w:r>
            <w:r w:rsidDel="00000000" w:rsidR="00000000" w:rsidRPr="00000000">
              <w:rPr>
                <w:rFonts w:ascii="Comfortaa" w:cs="Comfortaa" w:eastAsia="Comfortaa" w:hAnsi="Comfortaa"/>
                <w:color w:val="434343"/>
                <w:sz w:val="20"/>
                <w:szCs w:val="20"/>
                <w:rtl w:val="0"/>
              </w:rPr>
              <w:t xml:space="preserve"> με προβολές, καθ’ όλη τη διάρκεια του καλοκαιριού, σε ξεχωριστές γωνιές της πόλης, αρχαιολογικούς χώρους, άλση, πλατείες και μερικά από τα ομορφότερα  μουσεία και σημεία της Αθήνας, με ελεύθερη είσοδο για το κοινό. </w:t>
            </w:r>
          </w:p>
        </w:tc>
      </w:tr>
    </w:tbl>
    <w:p w:rsidR="00000000" w:rsidDel="00000000" w:rsidP="00000000" w:rsidRDefault="00000000" w:rsidRPr="00000000" w14:paraId="0000001B">
      <w:pPr>
        <w:widowControl w:val="0"/>
        <w:contextualSpacing w:val="0"/>
        <w:jc w:val="left"/>
        <w:rPr>
          <w:rFonts w:ascii="Comfortaa" w:cs="Comfortaa" w:eastAsia="Comfortaa" w:hAnsi="Comfortaa"/>
          <w:b w:val="1"/>
          <w:color w:val="434343"/>
          <w:sz w:val="20"/>
          <w:szCs w:val="20"/>
        </w:rPr>
      </w:pPr>
      <w:r w:rsidDel="00000000" w:rsidR="00000000" w:rsidRPr="00000000">
        <w:rPr>
          <w:rtl w:val="0"/>
        </w:rPr>
      </w:r>
    </w:p>
    <w:p w:rsidR="00000000" w:rsidDel="00000000" w:rsidP="00000000" w:rsidRDefault="00000000" w:rsidRPr="00000000" w14:paraId="0000001C">
      <w:pPr>
        <w:widowControl w:val="0"/>
        <w:contextualSpacing w:val="0"/>
        <w:jc w:val="center"/>
        <w:rPr>
          <w:rFonts w:ascii="Comfortaa" w:cs="Comfortaa" w:eastAsia="Comfortaa" w:hAnsi="Comfortaa"/>
          <w:color w:val="434343"/>
          <w:sz w:val="20"/>
          <w:szCs w:val="20"/>
        </w:rPr>
      </w:pPr>
      <w:r w:rsidDel="00000000" w:rsidR="00000000" w:rsidRPr="00000000">
        <w:rPr>
          <w:rFonts w:ascii="Comfortaa" w:cs="Comfortaa" w:eastAsia="Comfortaa" w:hAnsi="Comfortaa"/>
          <w:b w:val="1"/>
          <w:color w:val="434343"/>
          <w:sz w:val="20"/>
          <w:szCs w:val="20"/>
          <w:rtl w:val="0"/>
        </w:rPr>
        <w:t xml:space="preserve">«Αθήνα 2018 Παγκόσμια Πρωτεύουσα Βιβλίου»</w:t>
      </w:r>
      <w:r w:rsidDel="00000000" w:rsidR="00000000" w:rsidRPr="00000000">
        <w:rPr>
          <w:rFonts w:ascii="Comfortaa" w:cs="Comfortaa" w:eastAsia="Comfortaa" w:hAnsi="Comfortaa"/>
          <w:color w:val="434343"/>
          <w:sz w:val="20"/>
          <w:szCs w:val="20"/>
          <w:rtl w:val="0"/>
        </w:rPr>
        <w:t xml:space="preserve"> </w:t>
      </w:r>
    </w:p>
    <w:p w:rsidR="00000000" w:rsidDel="00000000" w:rsidP="00000000" w:rsidRDefault="00000000" w:rsidRPr="00000000" w14:paraId="0000001D">
      <w:pPr>
        <w:widowControl w:val="0"/>
        <w:contextualSpacing w:val="0"/>
        <w:jc w:val="both"/>
        <w:rPr>
          <w:rFonts w:ascii="Comfortaa" w:cs="Comfortaa" w:eastAsia="Comfortaa" w:hAnsi="Comfortaa"/>
          <w:color w:val="434343"/>
          <w:sz w:val="20"/>
          <w:szCs w:val="20"/>
        </w:rPr>
      </w:pPr>
      <w:r w:rsidDel="00000000" w:rsidR="00000000" w:rsidRPr="00000000">
        <w:rPr>
          <w:rFonts w:ascii="Comfortaa" w:cs="Comfortaa" w:eastAsia="Comfortaa" w:hAnsi="Comfortaa"/>
          <w:color w:val="434343"/>
          <w:sz w:val="20"/>
          <w:szCs w:val="20"/>
          <w:rtl w:val="0"/>
        </w:rPr>
        <w:t xml:space="preserve">Η δράση εντάσσεται στο πλαίσιο της «Αθήνα 2018 Παγκόσμια Πρωτεύουσα Βιβλίου», μια διεθνή διάκριση που έλαβε ο δήμος της Αθήνας και η πόλη μας από την UNESCO με διάρκεια ενός χρόνου, από τις 23 Απριλίου 2018 έως τις 22 Απριλίου 2019.</w:t>
      </w:r>
    </w:p>
    <w:p w:rsidR="00000000" w:rsidDel="00000000" w:rsidP="00000000" w:rsidRDefault="00000000" w:rsidRPr="00000000" w14:paraId="0000001E">
      <w:pPr>
        <w:widowControl w:val="0"/>
        <w:contextualSpacing w:val="0"/>
        <w:jc w:val="both"/>
        <w:rPr>
          <w:rFonts w:ascii="Comfortaa" w:cs="Comfortaa" w:eastAsia="Comfortaa" w:hAnsi="Comfortaa"/>
          <w:color w:val="434343"/>
          <w:sz w:val="20"/>
          <w:szCs w:val="20"/>
        </w:rPr>
      </w:pPr>
      <w:r w:rsidDel="00000000" w:rsidR="00000000" w:rsidRPr="00000000">
        <w:rPr>
          <w:rtl w:val="0"/>
        </w:rPr>
      </w:r>
    </w:p>
    <w:p w:rsidR="00000000" w:rsidDel="00000000" w:rsidP="00000000" w:rsidRDefault="00000000" w:rsidRPr="00000000" w14:paraId="0000001F">
      <w:pPr>
        <w:widowControl w:val="0"/>
        <w:contextualSpacing w:val="0"/>
        <w:jc w:val="both"/>
        <w:rPr>
          <w:rFonts w:ascii="Comfortaa" w:cs="Comfortaa" w:eastAsia="Comfortaa" w:hAnsi="Comfortaa"/>
          <w:color w:val="434343"/>
          <w:sz w:val="24"/>
          <w:szCs w:val="24"/>
        </w:rPr>
      </w:pPr>
      <w:r w:rsidDel="00000000" w:rsidR="00000000" w:rsidRPr="00000000">
        <w:rPr>
          <w:rFonts w:ascii="Comfortaa" w:cs="Comfortaa" w:eastAsia="Comfortaa" w:hAnsi="Comfortaa"/>
          <w:color w:val="434343"/>
          <w:sz w:val="20"/>
          <w:szCs w:val="20"/>
          <w:rtl w:val="0"/>
        </w:rPr>
        <w:t xml:space="preserve">Το 8ο Φεστιβάλ Θερινού Κινηματογράφου της Αθήνας είναι μέλος του δικτύου πολιτισμού Athens Culture Net του Δήμου Αθηναίων,</w:t>
      </w:r>
      <w:r w:rsidDel="00000000" w:rsidR="00000000" w:rsidRPr="00000000">
        <w:rPr>
          <w:rFonts w:ascii="Comfortaa" w:cs="Comfortaa" w:eastAsia="Comfortaa" w:hAnsi="Comfortaa"/>
          <w:color w:val="434343"/>
          <w:sz w:val="20"/>
          <w:szCs w:val="20"/>
          <w:highlight w:val="white"/>
          <w:rtl w:val="0"/>
        </w:rPr>
        <w:t xml:space="preserve"> με ιδρυτικό δωρητή το Ίδρυμα Σταύρος Νιάρχος. </w:t>
      </w:r>
      <w:r w:rsidDel="00000000" w:rsidR="00000000" w:rsidRPr="00000000">
        <w:rPr>
          <w:rtl w:val="0"/>
        </w:rPr>
      </w:r>
    </w:p>
    <w:p w:rsidR="00000000" w:rsidDel="00000000" w:rsidP="00000000" w:rsidRDefault="00000000" w:rsidRPr="00000000" w14:paraId="00000020">
      <w:pPr>
        <w:widowControl w:val="0"/>
        <w:contextualSpacing w:val="0"/>
        <w:jc w:val="left"/>
        <w:rPr>
          <w:rFonts w:ascii="Comfortaa" w:cs="Comfortaa" w:eastAsia="Comfortaa" w:hAnsi="Comfortaa"/>
          <w:color w:val="434343"/>
          <w:sz w:val="24"/>
          <w:szCs w:val="24"/>
        </w:rPr>
      </w:pPr>
      <w:r w:rsidDel="00000000" w:rsidR="00000000" w:rsidRPr="00000000">
        <w:rPr>
          <w:rtl w:val="0"/>
        </w:rPr>
      </w:r>
    </w:p>
    <w:p w:rsidR="00000000" w:rsidDel="00000000" w:rsidP="00000000" w:rsidRDefault="00000000" w:rsidRPr="00000000" w14:paraId="00000021">
      <w:pPr>
        <w:widowControl w:val="0"/>
        <w:contextualSpacing w:val="0"/>
        <w:jc w:val="center"/>
        <w:rPr>
          <w:rFonts w:ascii="Cambria" w:cs="Cambria" w:eastAsia="Cambria" w:hAnsi="Cambria"/>
          <w:color w:val="434343"/>
          <w:sz w:val="24"/>
          <w:szCs w:val="24"/>
        </w:rPr>
      </w:pPr>
      <w:r w:rsidDel="00000000" w:rsidR="00000000" w:rsidRPr="00000000">
        <w:rPr>
          <w:rFonts w:ascii="Comfortaa" w:cs="Comfortaa" w:eastAsia="Comfortaa" w:hAnsi="Comfortaa"/>
          <w:color w:val="434343"/>
          <w:sz w:val="24"/>
          <w:szCs w:val="24"/>
        </w:rPr>
        <w:drawing>
          <wp:inline distB="0" distT="0" distL="0" distR="0">
            <wp:extent cx="3829050" cy="2466975"/>
            <wp:effectExtent b="0" l="0" r="0" t="0"/>
            <wp:docPr id="3" name="image12.jpg"/>
            <a:graphic>
              <a:graphicData uri="http://schemas.openxmlformats.org/drawingml/2006/picture">
                <pic:pic>
                  <pic:nvPicPr>
                    <pic:cNvPr id="0" name="image12.jpg"/>
                    <pic:cNvPicPr preferRelativeResize="0"/>
                  </pic:nvPicPr>
                  <pic:blipFill>
                    <a:blip r:embed="rId8"/>
                    <a:srcRect b="74585" l="0" r="0" t="2559"/>
                    <a:stretch>
                      <a:fillRect/>
                    </a:stretch>
                  </pic:blipFill>
                  <pic:spPr>
                    <a:xfrm>
                      <a:off x="0" y="0"/>
                      <a:ext cx="3829050" cy="2466975"/>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widowControl w:val="0"/>
        <w:contextualSpacing w:val="0"/>
        <w:jc w:val="center"/>
        <w:rPr>
          <w:rFonts w:ascii="Cambria" w:cs="Cambria" w:eastAsia="Cambria" w:hAnsi="Cambria"/>
          <w:color w:val="434343"/>
          <w:sz w:val="24"/>
          <w:szCs w:val="24"/>
        </w:rPr>
      </w:pPr>
      <w:r w:rsidDel="00000000" w:rsidR="00000000" w:rsidRPr="00000000">
        <w:rPr>
          <w:rtl w:val="0"/>
        </w:rPr>
      </w:r>
    </w:p>
    <w:p w:rsidR="00000000" w:rsidDel="00000000" w:rsidP="00000000" w:rsidRDefault="00000000" w:rsidRPr="00000000" w14:paraId="00000023">
      <w:pPr>
        <w:widowControl w:val="0"/>
        <w:contextualSpacing w:val="0"/>
        <w:jc w:val="center"/>
        <w:rPr>
          <w:rFonts w:ascii="Cambria" w:cs="Cambria" w:eastAsia="Cambria" w:hAnsi="Cambria"/>
          <w:color w:val="434343"/>
          <w:sz w:val="24"/>
          <w:szCs w:val="24"/>
        </w:rPr>
      </w:pPr>
      <w:r w:rsidDel="00000000" w:rsidR="00000000" w:rsidRPr="00000000">
        <w:rPr>
          <w:rtl w:val="0"/>
        </w:rPr>
      </w:r>
    </w:p>
    <w:p w:rsidR="00000000" w:rsidDel="00000000" w:rsidP="00000000" w:rsidRDefault="00000000" w:rsidRPr="00000000" w14:paraId="00000024">
      <w:pPr>
        <w:widowControl w:val="0"/>
        <w:contextualSpacing w:val="0"/>
        <w:jc w:val="center"/>
        <w:rPr>
          <w:rFonts w:ascii="Cambria" w:cs="Cambria" w:eastAsia="Cambria" w:hAnsi="Cambria"/>
          <w:color w:val="434343"/>
          <w:sz w:val="24"/>
          <w:szCs w:val="24"/>
        </w:rPr>
      </w:pPr>
      <w:r w:rsidDel="00000000" w:rsidR="00000000" w:rsidRPr="00000000">
        <w:rPr>
          <w:rFonts w:ascii="Cambria" w:cs="Cambria" w:eastAsia="Cambria" w:hAnsi="Cambria"/>
          <w:color w:val="434343"/>
          <w:sz w:val="24"/>
          <w:szCs w:val="24"/>
        </w:rPr>
        <w:drawing>
          <wp:inline distB="0" distT="0" distL="0" distR="0">
            <wp:extent cx="3876675" cy="2375730"/>
            <wp:effectExtent b="0" l="0" r="0" t="0"/>
            <wp:docPr id="2" name="image11.jpg"/>
            <a:graphic>
              <a:graphicData uri="http://schemas.openxmlformats.org/drawingml/2006/picture">
                <pic:pic>
                  <pic:nvPicPr>
                    <pic:cNvPr id="0" name="image11.jpg"/>
                    <pic:cNvPicPr preferRelativeResize="0"/>
                  </pic:nvPicPr>
                  <pic:blipFill>
                    <a:blip r:embed="rId9"/>
                    <a:srcRect b="52546" l="0" r="0" t="25926"/>
                    <a:stretch>
                      <a:fillRect/>
                    </a:stretch>
                  </pic:blipFill>
                  <pic:spPr>
                    <a:xfrm>
                      <a:off x="0" y="0"/>
                      <a:ext cx="3876675" cy="2375730"/>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widowControl w:val="0"/>
        <w:contextualSpacing w:val="0"/>
        <w:jc w:val="center"/>
        <w:rPr>
          <w:rFonts w:ascii="Cambria" w:cs="Cambria" w:eastAsia="Cambria" w:hAnsi="Cambria"/>
          <w:color w:val="434343"/>
          <w:sz w:val="24"/>
          <w:szCs w:val="24"/>
        </w:rPr>
      </w:pPr>
      <w:r w:rsidDel="00000000" w:rsidR="00000000" w:rsidRPr="00000000">
        <w:rPr>
          <w:rFonts w:ascii="Cambria" w:cs="Cambria" w:eastAsia="Cambria" w:hAnsi="Cambria"/>
          <w:color w:val="434343"/>
          <w:sz w:val="24"/>
          <w:szCs w:val="24"/>
        </w:rPr>
        <w:drawing>
          <wp:inline distB="0" distT="0" distL="0" distR="0">
            <wp:extent cx="4667250" cy="3749261"/>
            <wp:effectExtent b="0" l="0" r="0" t="0"/>
            <wp:docPr id="4" name="image13.jpg"/>
            <a:graphic>
              <a:graphicData uri="http://schemas.openxmlformats.org/drawingml/2006/picture">
                <pic:pic>
                  <pic:nvPicPr>
                    <pic:cNvPr id="0" name="image13.jpg"/>
                    <pic:cNvPicPr preferRelativeResize="0"/>
                  </pic:nvPicPr>
                  <pic:blipFill>
                    <a:blip r:embed="rId10"/>
                    <a:srcRect b="23031" l="0" r="0" t="48611"/>
                    <a:stretch>
                      <a:fillRect/>
                    </a:stretch>
                  </pic:blipFill>
                  <pic:spPr>
                    <a:xfrm>
                      <a:off x="0" y="0"/>
                      <a:ext cx="4667250" cy="3749261"/>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widowControl w:val="0"/>
        <w:contextualSpacing w:val="0"/>
        <w:jc w:val="center"/>
        <w:rPr>
          <w:rFonts w:ascii="Comfortaa" w:cs="Comfortaa" w:eastAsia="Comfortaa" w:hAnsi="Comfortaa"/>
          <w:color w:val="434343"/>
          <w:sz w:val="24"/>
          <w:szCs w:val="24"/>
        </w:rPr>
      </w:pPr>
      <w:r w:rsidDel="00000000" w:rsidR="00000000" w:rsidRPr="00000000">
        <w:rPr>
          <w:rFonts w:ascii="Cambria" w:cs="Cambria" w:eastAsia="Cambria" w:hAnsi="Cambria"/>
          <w:color w:val="434343"/>
          <w:sz w:val="24"/>
          <w:szCs w:val="24"/>
        </w:rPr>
        <w:drawing>
          <wp:inline distB="114300" distT="114300" distL="114300" distR="114300">
            <wp:extent cx="4708824" cy="2900363"/>
            <wp:effectExtent b="0" l="0" r="0" t="0"/>
            <wp:docPr id="1" name="image10.png"/>
            <a:graphic>
              <a:graphicData uri="http://schemas.openxmlformats.org/drawingml/2006/picture">
                <pic:pic>
                  <pic:nvPicPr>
                    <pic:cNvPr id="0" name="image10.png"/>
                    <pic:cNvPicPr preferRelativeResize="0"/>
                  </pic:nvPicPr>
                  <pic:blipFill>
                    <a:blip r:embed="rId11"/>
                    <a:srcRect b="0" l="0" r="0" t="0"/>
                    <a:stretch>
                      <a:fillRect/>
                    </a:stretch>
                  </pic:blipFill>
                  <pic:spPr>
                    <a:xfrm>
                      <a:off x="0" y="0"/>
                      <a:ext cx="4708824" cy="2900363"/>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shd w:fill="fafafa" w:val="clear"/>
        <w:spacing w:after="160" w:before="160" w:lineRule="auto"/>
        <w:contextualSpacing w:val="0"/>
        <w:jc w:val="center"/>
        <w:rPr>
          <w:rFonts w:ascii="Comfortaa" w:cs="Comfortaa" w:eastAsia="Comfortaa" w:hAnsi="Comfortaa"/>
          <w:b w:val="1"/>
          <w:color w:val="434343"/>
        </w:rPr>
      </w:pPr>
      <w:r w:rsidDel="00000000" w:rsidR="00000000" w:rsidRPr="00000000">
        <w:rPr>
          <w:rFonts w:ascii="Comfortaa" w:cs="Comfortaa" w:eastAsia="Comfortaa" w:hAnsi="Comfortaa"/>
          <w:b w:val="1"/>
          <w:color w:val="434343"/>
          <w:rtl w:val="0"/>
        </w:rPr>
        <w:t xml:space="preserve">Για περαιτέρω πληροφορίες και το αναλυτικό πρόγραμμα</w:t>
      </w:r>
    </w:p>
    <w:p w:rsidR="00000000" w:rsidDel="00000000" w:rsidP="00000000" w:rsidRDefault="00000000" w:rsidRPr="00000000" w14:paraId="00000028">
      <w:pPr>
        <w:shd w:fill="fafafa" w:val="clear"/>
        <w:spacing w:after="160" w:before="160" w:lineRule="auto"/>
        <w:contextualSpacing w:val="0"/>
        <w:jc w:val="center"/>
        <w:rPr>
          <w:rFonts w:ascii="Comfortaa" w:cs="Comfortaa" w:eastAsia="Comfortaa" w:hAnsi="Comfortaa"/>
          <w:b w:val="1"/>
          <w:color w:val="434343"/>
        </w:rPr>
      </w:pPr>
      <w:r w:rsidDel="00000000" w:rsidR="00000000" w:rsidRPr="00000000">
        <w:rPr>
          <w:rFonts w:ascii="Comfortaa" w:cs="Comfortaa" w:eastAsia="Comfortaa" w:hAnsi="Comfortaa"/>
          <w:b w:val="1"/>
          <w:color w:val="434343"/>
          <w:rtl w:val="0"/>
        </w:rPr>
        <w:t xml:space="preserve">του 8th Athens Open Air Film Festival, </w:t>
      </w:r>
    </w:p>
    <w:p w:rsidR="00000000" w:rsidDel="00000000" w:rsidP="00000000" w:rsidRDefault="00000000" w:rsidRPr="00000000" w14:paraId="00000029">
      <w:pPr>
        <w:shd w:fill="fafafa" w:val="clear"/>
        <w:spacing w:after="160" w:before="160" w:lineRule="auto"/>
        <w:contextualSpacing w:val="0"/>
        <w:jc w:val="center"/>
        <w:rPr>
          <w:rFonts w:ascii="Comfortaa" w:cs="Comfortaa" w:eastAsia="Comfortaa" w:hAnsi="Comfortaa"/>
          <w:b w:val="1"/>
          <w:color w:val="434343"/>
        </w:rPr>
      </w:pPr>
      <w:r w:rsidDel="00000000" w:rsidR="00000000" w:rsidRPr="00000000">
        <w:rPr>
          <w:rFonts w:ascii="Comfortaa" w:cs="Comfortaa" w:eastAsia="Comfortaa" w:hAnsi="Comfortaa"/>
          <w:b w:val="1"/>
          <w:color w:val="434343"/>
          <w:rtl w:val="0"/>
        </w:rPr>
        <w:t xml:space="preserve">συντονιστείτε στα </w:t>
      </w:r>
      <w:hyperlink r:id="rId12">
        <w:r w:rsidDel="00000000" w:rsidR="00000000" w:rsidRPr="00000000">
          <w:rPr>
            <w:rFonts w:ascii="Comfortaa" w:cs="Comfortaa" w:eastAsia="Comfortaa" w:hAnsi="Comfortaa"/>
            <w:b w:val="1"/>
            <w:color w:val="434343"/>
            <w:u w:val="single"/>
            <w:rtl w:val="0"/>
          </w:rPr>
          <w:t xml:space="preserve">www.cinemagazine.gr</w:t>
        </w:r>
      </w:hyperlink>
      <w:r w:rsidDel="00000000" w:rsidR="00000000" w:rsidRPr="00000000">
        <w:rPr>
          <w:rFonts w:ascii="Comfortaa" w:cs="Comfortaa" w:eastAsia="Comfortaa" w:hAnsi="Comfortaa"/>
          <w:b w:val="1"/>
          <w:color w:val="434343"/>
          <w:rtl w:val="0"/>
        </w:rPr>
        <w:t xml:space="preserve"> και</w:t>
      </w:r>
      <w:hyperlink r:id="rId13">
        <w:r w:rsidDel="00000000" w:rsidR="00000000" w:rsidRPr="00000000">
          <w:rPr>
            <w:rFonts w:ascii="Comfortaa" w:cs="Comfortaa" w:eastAsia="Comfortaa" w:hAnsi="Comfortaa"/>
            <w:color w:val="434343"/>
            <w:u w:val="single"/>
            <w:rtl w:val="0"/>
          </w:rPr>
          <w:t xml:space="preserve"> </w:t>
        </w:r>
      </w:hyperlink>
      <w:hyperlink r:id="rId14">
        <w:r w:rsidDel="00000000" w:rsidR="00000000" w:rsidRPr="00000000">
          <w:rPr>
            <w:rFonts w:ascii="Comfortaa" w:cs="Comfortaa" w:eastAsia="Comfortaa" w:hAnsi="Comfortaa"/>
            <w:color w:val="434343"/>
            <w:u w:val="single"/>
            <w:rtl w:val="0"/>
          </w:rPr>
          <w:t xml:space="preserve">www.aoaff.gr</w:t>
        </w:r>
      </w:hyperlink>
      <w:r w:rsidDel="00000000" w:rsidR="00000000" w:rsidRPr="00000000">
        <w:rPr>
          <w:rFonts w:ascii="Comfortaa" w:cs="Comfortaa" w:eastAsia="Comfortaa" w:hAnsi="Comfortaa"/>
          <w:b w:val="1"/>
          <w:color w:val="434343"/>
          <w:rtl w:val="0"/>
        </w:rPr>
        <w:t xml:space="preserve"> </w:t>
      </w:r>
    </w:p>
    <w:p w:rsidR="00000000" w:rsidDel="00000000" w:rsidP="00000000" w:rsidRDefault="00000000" w:rsidRPr="00000000" w14:paraId="0000002A">
      <w:pPr>
        <w:shd w:fill="fafafa" w:val="clear"/>
        <w:spacing w:after="160" w:before="160" w:lineRule="auto"/>
        <w:contextualSpacing w:val="0"/>
        <w:jc w:val="center"/>
        <w:rPr>
          <w:rFonts w:ascii="Comfortaa" w:cs="Comfortaa" w:eastAsia="Comfortaa" w:hAnsi="Comfortaa"/>
          <w:b w:val="1"/>
          <w:color w:val="434343"/>
        </w:rPr>
      </w:pPr>
      <w:r w:rsidDel="00000000" w:rsidR="00000000" w:rsidRPr="00000000">
        <w:rPr>
          <w:rFonts w:ascii="Comfortaa" w:cs="Comfortaa" w:eastAsia="Comfortaa" w:hAnsi="Comfortaa"/>
          <w:b w:val="1"/>
          <w:color w:val="434343"/>
          <w:rtl w:val="0"/>
        </w:rPr>
        <w:t xml:space="preserve">και στις σελίδες μας</w:t>
      </w:r>
      <w:r w:rsidDel="00000000" w:rsidR="00000000" w:rsidRPr="00000000">
        <w:rPr>
          <w:rFonts w:ascii="Comfortaa" w:cs="Comfortaa" w:eastAsia="Comfortaa" w:hAnsi="Comfortaa"/>
          <w:color w:val="434343"/>
          <w:rtl w:val="0"/>
        </w:rPr>
        <w:t xml:space="preserve"> </w:t>
      </w:r>
      <w:hyperlink r:id="rId15">
        <w:r w:rsidDel="00000000" w:rsidR="00000000" w:rsidRPr="00000000">
          <w:rPr>
            <w:rFonts w:ascii="Comfortaa" w:cs="Comfortaa" w:eastAsia="Comfortaa" w:hAnsi="Comfortaa"/>
            <w:color w:val="434343"/>
            <w:u w:val="single"/>
            <w:rtl w:val="0"/>
          </w:rPr>
          <w:t xml:space="preserve">facebook</w:t>
        </w:r>
      </w:hyperlink>
      <w:r w:rsidDel="00000000" w:rsidR="00000000" w:rsidRPr="00000000">
        <w:rPr>
          <w:rFonts w:ascii="Comfortaa" w:cs="Comfortaa" w:eastAsia="Comfortaa" w:hAnsi="Comfortaa"/>
          <w:b w:val="1"/>
          <w:color w:val="434343"/>
          <w:rtl w:val="0"/>
        </w:rPr>
        <w:t xml:space="preserve"> / </w:t>
      </w:r>
      <w:hyperlink r:id="rId16">
        <w:r w:rsidDel="00000000" w:rsidR="00000000" w:rsidRPr="00000000">
          <w:rPr>
            <w:rFonts w:ascii="Comfortaa" w:cs="Comfortaa" w:eastAsia="Comfortaa" w:hAnsi="Comfortaa"/>
            <w:color w:val="434343"/>
            <w:u w:val="single"/>
            <w:rtl w:val="0"/>
          </w:rPr>
          <w:t xml:space="preserve">twitter</w:t>
        </w:r>
      </w:hyperlink>
      <w:r w:rsidDel="00000000" w:rsidR="00000000" w:rsidRPr="00000000">
        <w:rPr>
          <w:rFonts w:ascii="Comfortaa" w:cs="Comfortaa" w:eastAsia="Comfortaa" w:hAnsi="Comfortaa"/>
          <w:b w:val="1"/>
          <w:color w:val="434343"/>
          <w:rtl w:val="0"/>
        </w:rPr>
        <w:t xml:space="preserve"> / </w:t>
      </w:r>
      <w:hyperlink r:id="rId17">
        <w:r w:rsidDel="00000000" w:rsidR="00000000" w:rsidRPr="00000000">
          <w:rPr>
            <w:rFonts w:ascii="Comfortaa" w:cs="Comfortaa" w:eastAsia="Comfortaa" w:hAnsi="Comfortaa"/>
            <w:color w:val="434343"/>
            <w:u w:val="single"/>
            <w:rtl w:val="0"/>
          </w:rPr>
          <w:t xml:space="preserve">instagram</w:t>
        </w:r>
      </w:hyperlink>
      <w:r w:rsidDel="00000000" w:rsidR="00000000" w:rsidRPr="00000000">
        <w:rPr>
          <w:rFonts w:ascii="Comfortaa" w:cs="Comfortaa" w:eastAsia="Comfortaa" w:hAnsi="Comfortaa"/>
          <w:b w:val="1"/>
          <w:color w:val="434343"/>
          <w:rtl w:val="0"/>
        </w:rPr>
        <w:t xml:space="preserve">.</w:t>
      </w:r>
    </w:p>
    <w:sectPr>
      <w:headerReference r:id="rId18" w:type="default"/>
      <w:headerReference r:id="rId19" w:type="firs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Comfortaa">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spacing w:after="20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C">
    <w:pPr>
      <w:spacing w:after="20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spacing w:after="200" w:lineRule="auto"/>
      <w:contextualSpacing w:val="0"/>
      <w:rPr>
        <w:rFonts w:ascii="Calibri" w:cs="Calibri" w:eastAsia="Calibri" w:hAnsi="Calibri"/>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-495299</wp:posOffset>
          </wp:positionH>
          <wp:positionV relativeFrom="paragraph">
            <wp:posOffset>114300</wp:posOffset>
          </wp:positionV>
          <wp:extent cx="7081838" cy="942975"/>
          <wp:effectExtent b="0" l="0" r="0" t="0"/>
          <wp:wrapSquare wrapText="bothSides" distB="114300" distT="114300" distL="114300" distR="114300"/>
          <wp:docPr id="8" name="image17.jpg"/>
          <a:graphic>
            <a:graphicData uri="http://schemas.openxmlformats.org/drawingml/2006/picture">
              <pic:pic>
                <pic:nvPicPr>
                  <pic:cNvPr id="0" name="image17.jpg"/>
                  <pic:cNvPicPr preferRelativeResize="0"/>
                </pic:nvPicPr>
                <pic:blipFill>
                  <a:blip r:embed="rId1"/>
                  <a:srcRect b="0" l="0" r="0" t="0"/>
                  <a:stretch>
                    <a:fillRect/>
                  </a:stretch>
                </pic:blipFill>
                <pic:spPr>
                  <a:xfrm>
                    <a:off x="0" y="0"/>
                    <a:ext cx="7081838" cy="942975"/>
                  </a:xfrm>
                  <a:prstGeom prst="rect"/>
                  <a:ln/>
                </pic:spPr>
              </pic:pic>
            </a:graphicData>
          </a:graphic>
        </wp:anchor>
      </w:drawing>
    </w:r>
  </w:p>
  <w:p w:rsidR="00000000" w:rsidDel="00000000" w:rsidP="00000000" w:rsidRDefault="00000000" w:rsidRPr="00000000" w14:paraId="0000002F">
    <w:pPr>
      <w:spacing w:after="200" w:lineRule="auto"/>
      <w:contextualSpacing w:val="0"/>
      <w:jc w:val="center"/>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Pr>
      <w:drawing>
        <wp:inline distB="114300" distT="114300" distL="114300" distR="114300">
          <wp:extent cx="688727" cy="746121"/>
          <wp:effectExtent b="0" l="0" r="0" t="0"/>
          <wp:docPr id="5" name="image14.png"/>
          <a:graphic>
            <a:graphicData uri="http://schemas.openxmlformats.org/drawingml/2006/picture">
              <pic:pic>
                <pic:nvPicPr>
                  <pic:cNvPr id="0" name="image14.png"/>
                  <pic:cNvPicPr preferRelativeResize="0"/>
                </pic:nvPicPr>
                <pic:blipFill>
                  <a:blip r:embed="rId2"/>
                  <a:srcRect b="0" l="0" r="0" t="0"/>
                  <a:stretch>
                    <a:fillRect/>
                  </a:stretch>
                </pic:blipFill>
                <pic:spPr>
                  <a:xfrm>
                    <a:off x="0" y="0"/>
                    <a:ext cx="688727" cy="746121"/>
                  </a:xfrm>
                  <a:prstGeom prst="rect"/>
                  <a:ln/>
                </pic:spPr>
              </pic:pic>
            </a:graphicData>
          </a:graphic>
        </wp:inline>
      </w:drawing>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Pr>
      <w:drawing>
        <wp:inline distB="114300" distT="114300" distL="114300" distR="114300">
          <wp:extent cx="817215" cy="740601"/>
          <wp:effectExtent b="0" l="0" r="0" t="0"/>
          <wp:docPr id="6" name="image15.png"/>
          <a:graphic>
            <a:graphicData uri="http://schemas.openxmlformats.org/drawingml/2006/picture">
              <pic:pic>
                <pic:nvPicPr>
                  <pic:cNvPr id="0" name="image15.png"/>
                  <pic:cNvPicPr preferRelativeResize="0"/>
                </pic:nvPicPr>
                <pic:blipFill>
                  <a:blip r:embed="rId3"/>
                  <a:srcRect b="0" l="0" r="0" t="0"/>
                  <a:stretch>
                    <a:fillRect/>
                  </a:stretch>
                </pic:blipFill>
                <pic:spPr>
                  <a:xfrm>
                    <a:off x="0" y="0"/>
                    <a:ext cx="817215" cy="740601"/>
                  </a:xfrm>
                  <a:prstGeom prst="rect"/>
                  <a:ln/>
                </pic:spPr>
              </pic:pic>
            </a:graphicData>
          </a:graphic>
        </wp:inline>
      </w:drawing>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Pr>
      <w:drawing>
        <wp:inline distB="114300" distT="114300" distL="114300" distR="114300">
          <wp:extent cx="1028414" cy="842963"/>
          <wp:effectExtent b="0" l="0" r="0" t="0"/>
          <wp:docPr id="9" name="image18.jpg"/>
          <a:graphic>
            <a:graphicData uri="http://schemas.openxmlformats.org/drawingml/2006/picture">
              <pic:pic>
                <pic:nvPicPr>
                  <pic:cNvPr id="0" name="image18.jpg"/>
                  <pic:cNvPicPr preferRelativeResize="0"/>
                </pic:nvPicPr>
                <pic:blipFill>
                  <a:blip r:embed="rId4"/>
                  <a:srcRect b="0" l="12650" r="13667" t="0"/>
                  <a:stretch>
                    <a:fillRect/>
                  </a:stretch>
                </pic:blipFill>
                <pic:spPr>
                  <a:xfrm>
                    <a:off x="0" y="0"/>
                    <a:ext cx="1028414" cy="842963"/>
                  </a:xfrm>
                  <a:prstGeom prst="rect"/>
                  <a:ln/>
                </pic:spPr>
              </pic:pic>
            </a:graphicData>
          </a:graphic>
        </wp:inline>
      </w:drawing>
    </w:r>
    <w:r w:rsidDel="00000000" w:rsidR="00000000" w:rsidRPr="00000000">
      <w:rPr>
        <w:rFonts w:ascii="Calibri" w:cs="Calibri" w:eastAsia="Calibri" w:hAnsi="Calibri"/>
      </w:rPr>
      <w:drawing>
        <wp:inline distB="114300" distT="114300" distL="114300" distR="114300">
          <wp:extent cx="821699" cy="595313"/>
          <wp:effectExtent b="0" l="0" r="0" t="0"/>
          <wp:docPr id="7" name="image16.png"/>
          <a:graphic>
            <a:graphicData uri="http://schemas.openxmlformats.org/drawingml/2006/picture">
              <pic:pic>
                <pic:nvPicPr>
                  <pic:cNvPr id="0" name="image16.png"/>
                  <pic:cNvPicPr preferRelativeResize="0"/>
                </pic:nvPicPr>
                <pic:blipFill>
                  <a:blip r:embed="rId5"/>
                  <a:srcRect b="0" l="0" r="0" t="0"/>
                  <a:stretch>
                    <a:fillRect/>
                  </a:stretch>
                </pic:blipFill>
                <pic:spPr>
                  <a:xfrm>
                    <a:off x="0" y="0"/>
                    <a:ext cx="821699" cy="5953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l-G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0.png"/><Relationship Id="rId10" Type="http://schemas.openxmlformats.org/officeDocument/2006/relationships/image" Target="media/image13.jpg"/><Relationship Id="rId13" Type="http://schemas.openxmlformats.org/officeDocument/2006/relationships/hyperlink" Target="http://www.aoaff.gr/" TargetMode="External"/><Relationship Id="rId12" Type="http://schemas.openxmlformats.org/officeDocument/2006/relationships/hyperlink" Target="http://www.cinemagazine.g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1.jpg"/><Relationship Id="rId15" Type="http://schemas.openxmlformats.org/officeDocument/2006/relationships/hyperlink" Target="https://www.facebook.com/cinemagazine.gr/" TargetMode="External"/><Relationship Id="rId14" Type="http://schemas.openxmlformats.org/officeDocument/2006/relationships/hyperlink" Target="http://www.aoaff.gr" TargetMode="External"/><Relationship Id="rId17" Type="http://schemas.openxmlformats.org/officeDocument/2006/relationships/hyperlink" Target="https://www.instagram.com/cinemagazine_gr/" TargetMode="External"/><Relationship Id="rId16" Type="http://schemas.openxmlformats.org/officeDocument/2006/relationships/hyperlink" Target="https://twitter.com/nyxtespremieras" TargetMode="External"/><Relationship Id="rId5" Type="http://schemas.openxmlformats.org/officeDocument/2006/relationships/styles" Target="styles.xml"/><Relationship Id="rId19" Type="http://schemas.openxmlformats.org/officeDocument/2006/relationships/header" Target="header2.xml"/><Relationship Id="rId6" Type="http://schemas.openxmlformats.org/officeDocument/2006/relationships/hyperlink" Target="http://www.cinemagazine.gr" TargetMode="External"/><Relationship Id="rId18" Type="http://schemas.openxmlformats.org/officeDocument/2006/relationships/header" Target="header1.xml"/><Relationship Id="rId7" Type="http://schemas.openxmlformats.org/officeDocument/2006/relationships/hyperlink" Target="https://we.tl/fqywMJQXjg" TargetMode="External"/><Relationship Id="rId8" Type="http://schemas.openxmlformats.org/officeDocument/2006/relationships/image" Target="media/image12.jpg"/></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_rels/header2.xml.rels><?xml version="1.0" encoding="UTF-8" standalone="yes"?><Relationships xmlns="http://schemas.openxmlformats.org/package/2006/relationships"><Relationship Id="rId1" Type="http://schemas.openxmlformats.org/officeDocument/2006/relationships/image" Target="media/image17.jpg"/><Relationship Id="rId2" Type="http://schemas.openxmlformats.org/officeDocument/2006/relationships/image" Target="media/image14.png"/><Relationship Id="rId3" Type="http://schemas.openxmlformats.org/officeDocument/2006/relationships/image" Target="media/image15.png"/><Relationship Id="rId4" Type="http://schemas.openxmlformats.org/officeDocument/2006/relationships/image" Target="media/image18.jpg"/><Relationship Id="rId5"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