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570B" w14:textId="77777777" w:rsidR="004B0DA0" w:rsidRPr="00EF2C46" w:rsidRDefault="004B0DA0" w:rsidP="00DD6B73">
      <w:pPr>
        <w:spacing w:line="276" w:lineRule="auto"/>
        <w:ind w:left="1560"/>
        <w:rPr>
          <w:rFonts w:ascii="Calibri" w:hAnsi="Calibri" w:cs="Calibri"/>
          <w:lang w:val="el-GR"/>
        </w:rPr>
      </w:pPr>
    </w:p>
    <w:p w14:paraId="0CC64C3D" w14:textId="77777777" w:rsidR="00CB1B44" w:rsidRPr="00CB1B44" w:rsidRDefault="00CB1B44" w:rsidP="00CB1B44">
      <w:pPr>
        <w:spacing w:line="276" w:lineRule="auto"/>
        <w:ind w:left="1560"/>
        <w:jc w:val="center"/>
        <w:rPr>
          <w:rFonts w:ascii="Calibri" w:hAnsi="Calibri" w:cs="Calibri"/>
          <w:b/>
          <w:bCs/>
          <w:sz w:val="28"/>
          <w:szCs w:val="28"/>
          <w:lang w:val="el-GR"/>
        </w:rPr>
      </w:pPr>
      <w:r w:rsidRPr="00CB1B44">
        <w:rPr>
          <w:rFonts w:ascii="Calibri" w:hAnsi="Calibri" w:cs="Calibri"/>
          <w:b/>
          <w:bCs/>
          <w:sz w:val="28"/>
          <w:szCs w:val="28"/>
          <w:lang w:val="el-GR"/>
        </w:rPr>
        <w:t>Mapa Teatro</w:t>
      </w:r>
    </w:p>
    <w:p w14:paraId="65859F60" w14:textId="50873480" w:rsidR="00BE1939" w:rsidRPr="00CB1B44" w:rsidRDefault="00CB1B44" w:rsidP="00CB1B44">
      <w:pPr>
        <w:spacing w:line="276" w:lineRule="auto"/>
        <w:ind w:left="1560"/>
        <w:jc w:val="center"/>
        <w:rPr>
          <w:rFonts w:ascii="Calibri" w:hAnsi="Calibri" w:cs="Calibri"/>
          <w:b/>
          <w:bCs/>
          <w:i/>
          <w:iCs/>
          <w:sz w:val="28"/>
          <w:szCs w:val="28"/>
          <w:lang w:val="el-GR"/>
        </w:rPr>
      </w:pPr>
      <w:r w:rsidRPr="00CB1B44">
        <w:rPr>
          <w:rFonts w:ascii="Calibri" w:hAnsi="Calibri" w:cs="Calibri"/>
          <w:b/>
          <w:bCs/>
          <w:i/>
          <w:iCs/>
          <w:sz w:val="28"/>
          <w:szCs w:val="28"/>
          <w:lang w:val="el-GR"/>
        </w:rPr>
        <w:t>Οι αγνοούμενοι (Los Incontados)</w:t>
      </w:r>
    </w:p>
    <w:p w14:paraId="6DF5F135" w14:textId="77777777" w:rsidR="00CB1B44" w:rsidRPr="00116BA4" w:rsidRDefault="00CB1B44" w:rsidP="00CB1B44">
      <w:pPr>
        <w:spacing w:line="276" w:lineRule="auto"/>
        <w:ind w:left="1560"/>
        <w:jc w:val="center"/>
        <w:rPr>
          <w:rFonts w:ascii="Calibri" w:hAnsi="Calibri" w:cs="Calibri"/>
          <w:b/>
          <w:bCs/>
          <w:sz w:val="28"/>
          <w:szCs w:val="28"/>
        </w:rPr>
      </w:pPr>
    </w:p>
    <w:p w14:paraId="524001E3" w14:textId="4CE95726" w:rsidR="006A3536" w:rsidRPr="00CB1B44" w:rsidRDefault="006A3536" w:rsidP="006A3536">
      <w:pPr>
        <w:spacing w:line="276" w:lineRule="auto"/>
        <w:ind w:left="1560"/>
        <w:jc w:val="center"/>
        <w:rPr>
          <w:rFonts w:ascii="Calibri" w:hAnsi="Calibri" w:cs="Calibri"/>
          <w:b/>
          <w:bCs/>
          <w:sz w:val="28"/>
          <w:szCs w:val="28"/>
          <w:lang w:val="el-GR"/>
        </w:rPr>
      </w:pPr>
      <w:r w:rsidRPr="00CB1B44">
        <w:rPr>
          <w:rFonts w:ascii="Calibri" w:hAnsi="Calibri" w:cs="Calibri"/>
          <w:b/>
          <w:bCs/>
          <w:sz w:val="28"/>
          <w:szCs w:val="28"/>
          <w:lang w:val="el-GR"/>
        </w:rPr>
        <w:t xml:space="preserve">Πειραιώς 260 – </w:t>
      </w:r>
      <w:r w:rsidR="003E01E3" w:rsidRPr="00CB1B44">
        <w:rPr>
          <w:rFonts w:ascii="Calibri" w:hAnsi="Calibri" w:cs="Calibri"/>
          <w:b/>
          <w:bCs/>
          <w:sz w:val="28"/>
          <w:szCs w:val="28"/>
          <w:lang w:val="el-GR"/>
        </w:rPr>
        <w:t xml:space="preserve">Χώρος </w:t>
      </w:r>
      <w:r w:rsidR="00CB1B44" w:rsidRPr="00CB1B44">
        <w:rPr>
          <w:rFonts w:ascii="Calibri" w:hAnsi="Calibri" w:cs="Calibri"/>
          <w:b/>
          <w:bCs/>
          <w:sz w:val="28"/>
          <w:szCs w:val="28"/>
          <w:lang w:val="el-GR"/>
        </w:rPr>
        <w:t>Η</w:t>
      </w:r>
      <w:r w:rsidRPr="00CB1B44">
        <w:rPr>
          <w:rFonts w:ascii="Calibri" w:hAnsi="Calibri" w:cs="Calibri"/>
          <w:b/>
          <w:bCs/>
          <w:sz w:val="28"/>
          <w:szCs w:val="28"/>
          <w:lang w:val="el-GR"/>
        </w:rPr>
        <w:br/>
      </w:r>
      <w:r w:rsidR="003E01E3" w:rsidRPr="00CB1B44">
        <w:rPr>
          <w:rFonts w:ascii="Calibri" w:hAnsi="Calibri" w:cs="Calibri"/>
          <w:b/>
          <w:bCs/>
          <w:sz w:val="28"/>
          <w:szCs w:val="28"/>
          <w:lang w:val="el-GR"/>
        </w:rPr>
        <w:t>11-1</w:t>
      </w:r>
      <w:r w:rsidR="00CB1B44" w:rsidRPr="00CB1B44">
        <w:rPr>
          <w:rFonts w:ascii="Calibri" w:hAnsi="Calibri" w:cs="Calibri"/>
          <w:b/>
          <w:bCs/>
          <w:sz w:val="28"/>
          <w:szCs w:val="28"/>
          <w:lang w:val="el-GR"/>
        </w:rPr>
        <w:t>2</w:t>
      </w:r>
      <w:r w:rsidR="00C8251F" w:rsidRPr="00CB1B44">
        <w:rPr>
          <w:rFonts w:ascii="Calibri" w:hAnsi="Calibri" w:cs="Calibri"/>
          <w:b/>
          <w:bCs/>
          <w:sz w:val="28"/>
          <w:szCs w:val="28"/>
          <w:lang w:val="el-GR"/>
        </w:rPr>
        <w:t xml:space="preserve"> Ιου</w:t>
      </w:r>
      <w:r w:rsidR="00CB1B44" w:rsidRPr="00CB1B44">
        <w:rPr>
          <w:rFonts w:ascii="Calibri" w:hAnsi="Calibri" w:cs="Calibri"/>
          <w:b/>
          <w:bCs/>
          <w:sz w:val="28"/>
          <w:szCs w:val="28"/>
          <w:lang w:val="el-GR"/>
        </w:rPr>
        <w:t>ν</w:t>
      </w:r>
      <w:r w:rsidR="00C8251F" w:rsidRPr="00CB1B44">
        <w:rPr>
          <w:rFonts w:ascii="Calibri" w:hAnsi="Calibri" w:cs="Calibri"/>
          <w:b/>
          <w:bCs/>
          <w:sz w:val="28"/>
          <w:szCs w:val="28"/>
          <w:lang w:val="el-GR"/>
        </w:rPr>
        <w:t>ίου,</w:t>
      </w:r>
      <w:r w:rsidR="00116BA4">
        <w:rPr>
          <w:rFonts w:ascii="Calibri" w:hAnsi="Calibri" w:cs="Calibri"/>
          <w:b/>
          <w:bCs/>
          <w:sz w:val="28"/>
          <w:szCs w:val="28"/>
        </w:rPr>
        <w:t xml:space="preserve"> </w:t>
      </w:r>
      <w:r w:rsidR="00BE1939" w:rsidRPr="00CB1B44">
        <w:rPr>
          <w:rFonts w:ascii="Calibri" w:hAnsi="Calibri" w:cs="Calibri"/>
          <w:b/>
          <w:bCs/>
          <w:sz w:val="28"/>
          <w:szCs w:val="28"/>
          <w:lang w:val="el-GR"/>
        </w:rPr>
        <w:t>21:00</w:t>
      </w:r>
    </w:p>
    <w:p w14:paraId="31D26CCF" w14:textId="70A51005" w:rsidR="00CB1B44" w:rsidRDefault="00CB1B44" w:rsidP="006A3536">
      <w:pPr>
        <w:spacing w:line="276" w:lineRule="auto"/>
        <w:ind w:left="1560"/>
        <w:jc w:val="center"/>
        <w:rPr>
          <w:rFonts w:ascii="Calibri" w:hAnsi="Calibri" w:cs="Calibri"/>
          <w:b/>
          <w:bCs/>
          <w:lang w:val="el-GR"/>
        </w:rPr>
      </w:pPr>
    </w:p>
    <w:p w14:paraId="07649352" w14:textId="1EE5E1FB" w:rsidR="00CB1B44" w:rsidRPr="00CB1B44" w:rsidRDefault="00CB1B44" w:rsidP="00CB1B44">
      <w:pPr>
        <w:spacing w:line="276" w:lineRule="auto"/>
        <w:ind w:left="1560"/>
        <w:rPr>
          <w:rFonts w:ascii="Calibri" w:hAnsi="Calibri" w:cs="Calibri"/>
          <w:lang w:val="el-GR"/>
        </w:rPr>
      </w:pPr>
      <w:r w:rsidRPr="00CB1B44">
        <w:rPr>
          <w:rFonts w:ascii="Calibri" w:hAnsi="Calibri" w:cs="Calibri"/>
          <w:lang w:val="el-GR"/>
        </w:rPr>
        <w:t xml:space="preserve">Δείτε εδώ το βίντεο της παράστασης: </w:t>
      </w:r>
      <w:hyperlink r:id="rId8" w:history="1">
        <w:r w:rsidRPr="00AC456A">
          <w:rPr>
            <w:rStyle w:val="Hyperlink"/>
            <w:rFonts w:ascii="Calibri" w:hAnsi="Calibri" w:cs="Calibri"/>
            <w:lang w:val="el-GR"/>
          </w:rPr>
          <w:t>https://vimeo.com/155556393</w:t>
        </w:r>
      </w:hyperlink>
      <w:r>
        <w:rPr>
          <w:rFonts w:ascii="Calibri" w:hAnsi="Calibri" w:cs="Calibri"/>
          <w:lang w:val="el-GR"/>
        </w:rPr>
        <w:t xml:space="preserve"> </w:t>
      </w:r>
    </w:p>
    <w:p w14:paraId="7C953D66" w14:textId="77777777" w:rsidR="003E01E3" w:rsidRPr="003E01E3" w:rsidRDefault="003E01E3" w:rsidP="003E01E3">
      <w:pPr>
        <w:spacing w:line="276" w:lineRule="auto"/>
        <w:ind w:left="1560"/>
        <w:rPr>
          <w:rFonts w:ascii="Calibri" w:hAnsi="Calibri" w:cs="Calibri"/>
          <w:b/>
          <w:bCs/>
          <w:noProof/>
          <w:lang w:val="el-GR"/>
        </w:rPr>
      </w:pPr>
    </w:p>
    <w:p w14:paraId="1A804F52" w14:textId="77777777" w:rsidR="00CB1B44" w:rsidRDefault="00CB1B44" w:rsidP="003E01E3">
      <w:pPr>
        <w:spacing w:line="276" w:lineRule="auto"/>
        <w:ind w:left="1560"/>
        <w:rPr>
          <w:rFonts w:ascii="Calibri" w:hAnsi="Calibri" w:cs="Calibri"/>
          <w:bCs/>
          <w:noProof/>
          <w:lang w:val="el-GR"/>
        </w:rPr>
      </w:pPr>
      <w:r w:rsidRPr="00CB1B44">
        <w:rPr>
          <w:rFonts w:ascii="Calibri" w:hAnsi="Calibri" w:cs="Calibri"/>
          <w:bCs/>
          <w:noProof/>
          <w:lang w:val="el-GR"/>
        </w:rPr>
        <w:t>Μετά τον</w:t>
      </w:r>
      <w:r w:rsidRPr="00CB1B44">
        <w:rPr>
          <w:rFonts w:ascii="Calibri" w:hAnsi="Calibri" w:cs="Calibri"/>
          <w:bCs/>
          <w:noProof/>
        </w:rPr>
        <w:t> </w:t>
      </w:r>
      <w:r w:rsidRPr="00CB1B44">
        <w:rPr>
          <w:rFonts w:ascii="Calibri" w:hAnsi="Calibri" w:cs="Calibri"/>
          <w:bCs/>
          <w:i/>
          <w:iCs/>
          <w:noProof/>
          <w:lang w:val="el-GR"/>
        </w:rPr>
        <w:t>Αποχαιρετισμό</w:t>
      </w:r>
      <w:r w:rsidRPr="00CB1B44">
        <w:rPr>
          <w:rFonts w:ascii="Calibri" w:hAnsi="Calibri" w:cs="Calibri"/>
          <w:bCs/>
          <w:noProof/>
          <w:lang w:val="el-GR"/>
        </w:rPr>
        <w:t xml:space="preserve">, που παρουσιάστηκε με μεγάλη επιτυχία στο περσινό Φεστιβάλ Αθηνών, ο κολομβιανός θίασος </w:t>
      </w:r>
      <w:r w:rsidRPr="00CB1B44">
        <w:rPr>
          <w:rFonts w:ascii="Calibri" w:hAnsi="Calibri" w:cs="Calibri"/>
          <w:bCs/>
          <w:noProof/>
        </w:rPr>
        <w:t>Mapa</w:t>
      </w:r>
      <w:r w:rsidRPr="00CB1B44">
        <w:rPr>
          <w:rFonts w:ascii="Calibri" w:hAnsi="Calibri" w:cs="Calibri"/>
          <w:bCs/>
          <w:noProof/>
          <w:lang w:val="el-GR"/>
        </w:rPr>
        <w:t xml:space="preserve"> </w:t>
      </w:r>
      <w:r w:rsidRPr="00CB1B44">
        <w:rPr>
          <w:rFonts w:ascii="Calibri" w:hAnsi="Calibri" w:cs="Calibri"/>
          <w:bCs/>
          <w:noProof/>
        </w:rPr>
        <w:t>Teatro</w:t>
      </w:r>
      <w:r w:rsidRPr="00CB1B44">
        <w:rPr>
          <w:rFonts w:ascii="Calibri" w:hAnsi="Calibri" w:cs="Calibri"/>
          <w:bCs/>
          <w:noProof/>
          <w:lang w:val="el-GR"/>
        </w:rPr>
        <w:t xml:space="preserve">, επανέρχεται με ένα τρίπτυχο που σκιαγραφεί τη ζωή στη σύγχρονη Κολομβία. </w:t>
      </w:r>
      <w:r>
        <w:rPr>
          <w:rFonts w:ascii="Calibri" w:hAnsi="Calibri" w:cs="Calibri"/>
          <w:bCs/>
          <w:noProof/>
          <w:lang w:val="el-GR"/>
        </w:rPr>
        <w:t>Οι</w:t>
      </w:r>
      <w:r w:rsidRPr="00CB1B44">
        <w:rPr>
          <w:rFonts w:ascii="Calibri" w:hAnsi="Calibri" w:cs="Calibri"/>
          <w:bCs/>
          <w:noProof/>
          <w:lang w:val="el-GR"/>
        </w:rPr>
        <w:t xml:space="preserve"> </w:t>
      </w:r>
      <w:r>
        <w:rPr>
          <w:rFonts w:ascii="Calibri" w:hAnsi="Calibri" w:cs="Calibri"/>
          <w:bCs/>
          <w:noProof/>
        </w:rPr>
        <w:t>Mapa</w:t>
      </w:r>
      <w:r w:rsidRPr="00CB1B44">
        <w:rPr>
          <w:rFonts w:ascii="Calibri" w:hAnsi="Calibri" w:cs="Calibri"/>
          <w:bCs/>
          <w:noProof/>
          <w:lang w:val="el-GR"/>
        </w:rPr>
        <w:t xml:space="preserve"> </w:t>
      </w:r>
      <w:r>
        <w:rPr>
          <w:rFonts w:ascii="Calibri" w:hAnsi="Calibri" w:cs="Calibri"/>
          <w:bCs/>
          <w:noProof/>
        </w:rPr>
        <w:t>Teatro</w:t>
      </w:r>
      <w:r>
        <w:rPr>
          <w:rFonts w:ascii="Calibri" w:hAnsi="Calibri" w:cs="Calibri"/>
          <w:bCs/>
          <w:noProof/>
          <w:lang w:val="el-GR"/>
        </w:rPr>
        <w:t xml:space="preserve">, που διακρίνονται για </w:t>
      </w:r>
      <w:r w:rsidRPr="00CB1B44">
        <w:rPr>
          <w:rFonts w:ascii="Calibri" w:hAnsi="Calibri" w:cs="Calibri"/>
          <w:bCs/>
          <w:noProof/>
          <w:lang w:val="el-GR"/>
        </w:rPr>
        <w:t>τη χρήση πολλών διαφορετικών μέσων και αναφορών (θέατρο, βίντεο, εικαστικά, ιστορία, μύθος κλπ.)</w:t>
      </w:r>
      <w:r>
        <w:rPr>
          <w:rFonts w:ascii="Calibri" w:hAnsi="Calibri" w:cs="Calibri"/>
          <w:bCs/>
          <w:noProof/>
          <w:lang w:val="el-GR"/>
        </w:rPr>
        <w:t xml:space="preserve"> κινούνται σε αυτή την παράσταση ανάμεσα σε</w:t>
      </w:r>
      <w:r w:rsidRPr="00CB1B44">
        <w:rPr>
          <w:rFonts w:ascii="Calibri" w:hAnsi="Calibri" w:cs="Calibri"/>
          <w:bCs/>
          <w:noProof/>
          <w:lang w:val="el-GR"/>
        </w:rPr>
        <w:t xml:space="preserve"> </w:t>
      </w:r>
      <w:r>
        <w:rPr>
          <w:rFonts w:ascii="Calibri" w:hAnsi="Calibri" w:cs="Calibri"/>
          <w:bCs/>
          <w:noProof/>
          <w:lang w:val="el-GR"/>
        </w:rPr>
        <w:t>τ</w:t>
      </w:r>
      <w:r w:rsidRPr="00CB1B44">
        <w:rPr>
          <w:rFonts w:ascii="Calibri" w:hAnsi="Calibri" w:cs="Calibri"/>
          <w:bCs/>
          <w:noProof/>
          <w:lang w:val="el-GR"/>
        </w:rPr>
        <w:t>ρεις μικρόκοσμο</w:t>
      </w:r>
      <w:r>
        <w:rPr>
          <w:rFonts w:ascii="Calibri" w:hAnsi="Calibri" w:cs="Calibri"/>
          <w:bCs/>
          <w:noProof/>
          <w:lang w:val="el-GR"/>
        </w:rPr>
        <w:t>υς</w:t>
      </w:r>
      <w:r w:rsidRPr="00CB1B44">
        <w:rPr>
          <w:rFonts w:ascii="Calibri" w:hAnsi="Calibri" w:cs="Calibri"/>
          <w:bCs/>
          <w:noProof/>
          <w:lang w:val="el-GR"/>
        </w:rPr>
        <w:t xml:space="preserve"> μεταξύ πραγματικότητας και φαντασίας. Τρία σκηνικά, το ένα </w:t>
      </w:r>
      <w:r>
        <w:rPr>
          <w:rFonts w:ascii="Calibri" w:hAnsi="Calibri" w:cs="Calibri"/>
          <w:bCs/>
          <w:noProof/>
          <w:lang w:val="el-GR"/>
        </w:rPr>
        <w:t>μέσα</w:t>
      </w:r>
      <w:r w:rsidRPr="00CB1B44">
        <w:rPr>
          <w:rFonts w:ascii="Calibri" w:hAnsi="Calibri" w:cs="Calibri"/>
          <w:bCs/>
          <w:noProof/>
          <w:lang w:val="el-GR"/>
        </w:rPr>
        <w:t xml:space="preserve"> στο άλλο. Τρεις διακριτοί χώροι που συνθέτουν μια ανατριχιαστική αλληγορία για τη βία στην Κολομβία στο β΄ μισό του 20ού αιώνα. </w:t>
      </w:r>
    </w:p>
    <w:p w14:paraId="264ACA07" w14:textId="77777777" w:rsidR="00CB1B44" w:rsidRDefault="00CB1B44" w:rsidP="003E01E3">
      <w:pPr>
        <w:spacing w:line="276" w:lineRule="auto"/>
        <w:ind w:left="1560"/>
        <w:rPr>
          <w:rFonts w:ascii="Calibri" w:hAnsi="Calibri" w:cs="Calibri"/>
          <w:bCs/>
          <w:noProof/>
          <w:lang w:val="el-GR"/>
        </w:rPr>
      </w:pPr>
    </w:p>
    <w:p w14:paraId="79B9CE92" w14:textId="77777777" w:rsidR="00CB1B44" w:rsidRDefault="00CB1B44" w:rsidP="003E01E3">
      <w:pPr>
        <w:spacing w:line="276" w:lineRule="auto"/>
        <w:ind w:left="1560"/>
        <w:rPr>
          <w:rFonts w:ascii="Calibri" w:hAnsi="Calibri" w:cs="Calibri"/>
          <w:bCs/>
          <w:noProof/>
          <w:lang w:val="el-GR"/>
        </w:rPr>
      </w:pPr>
      <w:r w:rsidRPr="00CB1B44">
        <w:rPr>
          <w:rFonts w:ascii="Calibri" w:hAnsi="Calibri" w:cs="Calibri"/>
          <w:bCs/>
          <w:noProof/>
          <w:lang w:val="el-GR"/>
        </w:rPr>
        <w:t>Στον καθένα από τους χώρους</w:t>
      </w:r>
      <w:r>
        <w:rPr>
          <w:rFonts w:ascii="Calibri" w:hAnsi="Calibri" w:cs="Calibri"/>
          <w:bCs/>
          <w:noProof/>
          <w:lang w:val="el-GR"/>
        </w:rPr>
        <w:t xml:space="preserve"> αυτούς</w:t>
      </w:r>
      <w:r w:rsidRPr="00CB1B44">
        <w:rPr>
          <w:rFonts w:ascii="Calibri" w:hAnsi="Calibri" w:cs="Calibri"/>
          <w:bCs/>
          <w:noProof/>
          <w:lang w:val="el-GR"/>
        </w:rPr>
        <w:t xml:space="preserve"> ξεδιπλώνεται μια παράξενη φιέστα που αποκαλύπτει την εύθραυστη ισορροπία μεταξύ γιορτής και βίας, η οποία χαρακτηρίζει τη σύγχρονη κολομβιανή ιστορία. Στο πρώτο μέρος, «Οι αγνοούμενοι», μια παρέα παιδιών μαζεύεται γύρω από το ραδιόφωνο, περιμένοντας την αναγγελία μιας επανάστασης που ποτέ δεν έρχεται. Στο δεύτερο μέρος, «Οι άγιοι αθώοι», ένα παλιό αφρικανοκολομβιανό τελετουργικό μετατρέπεται σε φρενιτιώδη περφόρμανς, με μασκοφόρους άντρες ντυμένους γυναίκες να παρελαύνουν στους δρόμους και να μαστιγώνουν όσους άντρες δεν φορούν γυναικεία ρούχα και μάσκα. Στο τρίτο μέρος, «Ομιλία ενός αξιοπρεπούς άντρα», το φάντασμα ενός δολοφονημένου νονού της μαφίας των ναρκωτικών στέλνει πυρετώδη μηνύματα υπέρ της νομιμοποίησης των ναρκωτικών από την κολομβιανή ζούγκλα. </w:t>
      </w:r>
    </w:p>
    <w:p w14:paraId="146BAAEE" w14:textId="77777777" w:rsidR="00CB1B44" w:rsidRDefault="00CB1B44" w:rsidP="003E01E3">
      <w:pPr>
        <w:spacing w:line="276" w:lineRule="auto"/>
        <w:ind w:left="1560"/>
        <w:rPr>
          <w:rFonts w:ascii="Calibri" w:hAnsi="Calibri" w:cs="Calibri"/>
          <w:bCs/>
          <w:noProof/>
          <w:lang w:val="el-GR"/>
        </w:rPr>
      </w:pPr>
    </w:p>
    <w:p w14:paraId="3494D07C" w14:textId="6836ABDA" w:rsidR="00CB1B44" w:rsidRDefault="00CB1B44" w:rsidP="003E01E3">
      <w:pPr>
        <w:spacing w:line="276" w:lineRule="auto"/>
        <w:ind w:left="1560"/>
        <w:rPr>
          <w:rFonts w:ascii="Calibri" w:hAnsi="Calibri" w:cs="Calibri"/>
          <w:bCs/>
          <w:noProof/>
          <w:lang w:val="el-GR"/>
        </w:rPr>
      </w:pPr>
      <w:r w:rsidRPr="00CB1B44">
        <w:rPr>
          <w:rFonts w:ascii="Calibri" w:hAnsi="Calibri" w:cs="Calibri"/>
          <w:bCs/>
          <w:noProof/>
          <w:lang w:val="el-GR"/>
        </w:rPr>
        <w:t>Ένα σουρεαλιστικό, μαγικό, ποιητικό και πολιτικό όραμα της μεταπολεμικής λατινοαμερικανικής ιστορίας.</w:t>
      </w:r>
    </w:p>
    <w:p w14:paraId="5036DC9E" w14:textId="77777777" w:rsidR="00CB1B44" w:rsidRPr="00CB1B44" w:rsidRDefault="00CB1B44" w:rsidP="003E01E3">
      <w:pPr>
        <w:spacing w:line="276" w:lineRule="auto"/>
        <w:ind w:left="1560"/>
        <w:rPr>
          <w:rFonts w:ascii="Calibri" w:hAnsi="Calibri" w:cs="Calibri"/>
          <w:bCs/>
          <w:noProof/>
          <w:lang w:val="el-GR"/>
        </w:rPr>
      </w:pPr>
    </w:p>
    <w:p w14:paraId="3FEB563F" w14:textId="1AAB3173" w:rsidR="003E01E3" w:rsidRPr="003E01E3" w:rsidRDefault="003E01E3" w:rsidP="003E01E3">
      <w:pPr>
        <w:spacing w:line="276" w:lineRule="auto"/>
        <w:ind w:left="1560"/>
        <w:rPr>
          <w:rFonts w:ascii="Calibri" w:hAnsi="Calibri" w:cs="Calibri"/>
          <w:bCs/>
          <w:noProof/>
          <w:lang w:val="el-GR"/>
        </w:rPr>
      </w:pPr>
      <w:r w:rsidRPr="003E01E3">
        <w:rPr>
          <w:rFonts w:ascii="Calibri" w:hAnsi="Calibri" w:cs="Calibri"/>
          <w:bCs/>
          <w:i/>
          <w:iCs/>
          <w:noProof/>
          <w:lang w:val="el-GR"/>
        </w:rPr>
        <w:t>Με ελληνικούς και αγγλικούς υπέρτιτλους</w:t>
      </w:r>
    </w:p>
    <w:p w14:paraId="01AD4ACE" w14:textId="701B6493" w:rsidR="00CB1B44" w:rsidRDefault="00CB1B44" w:rsidP="00CB1B44">
      <w:pPr>
        <w:spacing w:line="276" w:lineRule="auto"/>
        <w:rPr>
          <w:rFonts w:ascii="Calibri" w:hAnsi="Calibri" w:cs="Calibri"/>
          <w:bCs/>
          <w:noProof/>
          <w:lang w:val="el-GR"/>
        </w:rPr>
      </w:pPr>
    </w:p>
    <w:p w14:paraId="42FA195B" w14:textId="52AE1044" w:rsidR="00116BA4" w:rsidRPr="00116BA4" w:rsidRDefault="00116BA4" w:rsidP="003E01E3">
      <w:pPr>
        <w:spacing w:line="276" w:lineRule="auto"/>
        <w:ind w:left="1560"/>
        <w:rPr>
          <w:rFonts w:ascii="Calibri" w:hAnsi="Calibri" w:cs="Calibri"/>
          <w:bCs/>
          <w:noProof/>
          <w:lang w:val="el-GR"/>
        </w:rPr>
      </w:pPr>
      <w:r>
        <w:rPr>
          <w:rFonts w:ascii="Calibri" w:hAnsi="Calibri" w:cs="Calibri"/>
          <w:bCs/>
          <w:noProof/>
          <w:lang w:val="el-GR"/>
        </w:rPr>
        <w:t>Διάρκεια 70’</w:t>
      </w:r>
      <w:bookmarkStart w:id="0" w:name="_GoBack"/>
      <w:bookmarkEnd w:id="0"/>
    </w:p>
    <w:p w14:paraId="65EE4DE5" w14:textId="2EC126CC" w:rsidR="00CB1B44" w:rsidRDefault="00CB1B44" w:rsidP="003E01E3">
      <w:pPr>
        <w:spacing w:line="276" w:lineRule="auto"/>
        <w:ind w:left="1560"/>
        <w:rPr>
          <w:rFonts w:ascii="Calibri" w:hAnsi="Calibri" w:cs="Calibri"/>
          <w:bCs/>
          <w:noProof/>
          <w:lang w:val="el-GR"/>
        </w:rPr>
      </w:pPr>
      <w:r w:rsidRPr="00CB1B44">
        <w:rPr>
          <w:rFonts w:ascii="Calibri" w:hAnsi="Calibri" w:cs="Calibri"/>
          <w:bCs/>
          <w:noProof/>
          <w:lang w:val="el-GR"/>
        </w:rPr>
        <w:t>11 Ιουνίου / Συζήτηση με τους συντελεστές μετά την παράσταση</w:t>
      </w:r>
    </w:p>
    <w:p w14:paraId="4B7E42C0" w14:textId="45D3A9A0" w:rsidR="00CB1B44" w:rsidRDefault="00CB1B44" w:rsidP="003E01E3">
      <w:pPr>
        <w:spacing w:line="276" w:lineRule="auto"/>
        <w:ind w:left="1560"/>
        <w:rPr>
          <w:rFonts w:ascii="Calibri" w:hAnsi="Calibri" w:cs="Calibri"/>
          <w:bCs/>
          <w:noProof/>
          <w:lang w:val="el-GR"/>
        </w:rPr>
      </w:pPr>
    </w:p>
    <w:p w14:paraId="641F2BDA" w14:textId="03A423DF" w:rsidR="00CB1B44" w:rsidRPr="00CB1B44" w:rsidRDefault="00CB1B44" w:rsidP="003E01E3">
      <w:pPr>
        <w:spacing w:line="276" w:lineRule="auto"/>
        <w:ind w:left="1560"/>
        <w:rPr>
          <w:rFonts w:ascii="Calibri" w:hAnsi="Calibri" w:cs="Calibri"/>
          <w:b/>
          <w:noProof/>
          <w:lang w:val="el-GR"/>
        </w:rPr>
      </w:pPr>
      <w:r w:rsidRPr="00CB1B44">
        <w:rPr>
          <w:rFonts w:ascii="Calibri" w:hAnsi="Calibri" w:cs="Calibri"/>
          <w:b/>
          <w:noProof/>
          <w:lang w:val="el-GR"/>
        </w:rPr>
        <w:t xml:space="preserve">Συντελεστές: </w:t>
      </w:r>
    </w:p>
    <w:p w14:paraId="5BF41976" w14:textId="63297807"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 xml:space="preserve">Σύλληψη - Δραματουργία - Σκηνοθεσία: Heidi Abderhalden, Rolf Abderhalden </w:t>
      </w:r>
    </w:p>
    <w:p w14:paraId="3E81BAC7" w14:textId="77777777"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Βοηθός σκηνοθέτη: Santiago Sepúlveda</w:t>
      </w:r>
    </w:p>
    <w:p w14:paraId="11E74840" w14:textId="77777777" w:rsidR="00CB1B44" w:rsidRPr="00CB1B44" w:rsidRDefault="00CB1B44" w:rsidP="00CB1B44">
      <w:pPr>
        <w:spacing w:line="276" w:lineRule="auto"/>
        <w:rPr>
          <w:rFonts w:ascii="Calibri" w:hAnsi="Calibri" w:cs="Calibri"/>
          <w:noProof/>
          <w:lang w:val="el-GR"/>
        </w:rPr>
      </w:pPr>
    </w:p>
    <w:p w14:paraId="70CB7E90" w14:textId="77777777"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Παίζουν: Heidi Abderhalden, Agnes Brekke, Andrés Castañeda, Julián Díaz, Jeihhco, Danilo Jiménez, Miguel Molina, Santiago Sepúlveda και η φωνή του Nicolás Cancino</w:t>
      </w:r>
    </w:p>
    <w:p w14:paraId="49C346CF" w14:textId="77777777" w:rsidR="00CB1B44" w:rsidRPr="00CB1B44" w:rsidRDefault="00CB1B44" w:rsidP="00CB1B44">
      <w:pPr>
        <w:spacing w:line="276" w:lineRule="auto"/>
        <w:ind w:left="1560"/>
        <w:rPr>
          <w:rFonts w:ascii="Calibri" w:hAnsi="Calibri" w:cs="Calibri"/>
          <w:noProof/>
          <w:lang w:val="el-GR"/>
        </w:rPr>
      </w:pPr>
    </w:p>
    <w:p w14:paraId="63804DA3" w14:textId="77777777"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Ειδική συμμετοχή: Lesly Ramírez, Melanie Ramírez, Sofía Rodríguez, Mariana Saavedra, Darío Sinisterra, Sebastián Zúñiga</w:t>
      </w:r>
    </w:p>
    <w:p w14:paraId="4C2F4945" w14:textId="77777777" w:rsidR="00CB1B44" w:rsidRPr="00CB1B44" w:rsidRDefault="00CB1B44" w:rsidP="00CB1B44">
      <w:pPr>
        <w:spacing w:line="276" w:lineRule="auto"/>
        <w:ind w:left="1560"/>
        <w:rPr>
          <w:rFonts w:ascii="Calibri" w:hAnsi="Calibri" w:cs="Calibri"/>
          <w:noProof/>
          <w:lang w:val="el-GR"/>
        </w:rPr>
      </w:pPr>
    </w:p>
    <w:p w14:paraId="157F0E6C" w14:textId="48EE8EF1"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Μουσική - Σχεδιασμός ήχου: Juan Ernesto Díaz</w:t>
      </w:r>
    </w:p>
    <w:p w14:paraId="5DB4B683" w14:textId="02EE8AB2"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Βοηθός ζωντανού ήχου: Alexander Rodríguez</w:t>
      </w:r>
    </w:p>
    <w:p w14:paraId="12B9FC9D" w14:textId="144B8BA9"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Εικαστική επιμέλεια: Heidi Abderhalden, Rolf Abderhalden</w:t>
      </w:r>
    </w:p>
    <w:p w14:paraId="614E465C" w14:textId="31398054"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Κοστούμια: Elizabeth Abderhalden</w:t>
      </w:r>
    </w:p>
    <w:p w14:paraId="55CD9E55" w14:textId="05FCEE43"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Τεχνική διεύθυνση- Φωτισμοί: Jean François Dubois</w:t>
      </w:r>
    </w:p>
    <w:p w14:paraId="50E84CD2" w14:textId="534D285A"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Σκηνικά: Pierre Henri Magnin</w:t>
      </w:r>
    </w:p>
    <w:p w14:paraId="4ACB6328" w14:textId="5211DE62"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Μοντάζ βίντεο: Luis Antonio Delgado</w:t>
      </w:r>
    </w:p>
    <w:p w14:paraId="7D802D86" w14:textId="128D3FB4" w:rsidR="00CB1B44"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Ζωντανή βιντεοσκόπηση: Ximena Vargas</w:t>
      </w:r>
    </w:p>
    <w:p w14:paraId="1B18DF18" w14:textId="4FD197A9" w:rsidR="00CB1B44" w:rsidRPr="00CB1B44" w:rsidRDefault="00CB1B44" w:rsidP="00CB1B44">
      <w:pPr>
        <w:spacing w:line="276" w:lineRule="auto"/>
        <w:ind w:left="1560"/>
        <w:rPr>
          <w:rFonts w:ascii="Calibri" w:hAnsi="Calibri" w:cs="Calibri"/>
          <w:noProof/>
        </w:rPr>
      </w:pPr>
      <w:r w:rsidRPr="00CB1B44">
        <w:rPr>
          <w:rFonts w:ascii="Calibri" w:hAnsi="Calibri" w:cs="Calibri"/>
          <w:noProof/>
          <w:lang w:val="el-GR"/>
        </w:rPr>
        <w:t>Παραγωγή</w:t>
      </w:r>
      <w:r w:rsidRPr="00CB1B44">
        <w:rPr>
          <w:rFonts w:ascii="Calibri" w:hAnsi="Calibri" w:cs="Calibri"/>
          <w:noProof/>
        </w:rPr>
        <w:t>: José Ignacio Rincón, Ximena Vargas</w:t>
      </w:r>
    </w:p>
    <w:p w14:paraId="05CEF403" w14:textId="243367FF" w:rsidR="003E01E3" w:rsidRPr="00CB1B44" w:rsidRDefault="00CB1B44" w:rsidP="00CB1B44">
      <w:pPr>
        <w:spacing w:line="276" w:lineRule="auto"/>
        <w:ind w:left="1560"/>
        <w:rPr>
          <w:rFonts w:ascii="Calibri" w:hAnsi="Calibri" w:cs="Calibri"/>
          <w:noProof/>
          <w:lang w:val="el-GR"/>
        </w:rPr>
      </w:pPr>
      <w:r w:rsidRPr="00CB1B44">
        <w:rPr>
          <w:rFonts w:ascii="Calibri" w:hAnsi="Calibri" w:cs="Calibri"/>
          <w:noProof/>
          <w:lang w:val="el-GR"/>
        </w:rPr>
        <w:t>Ευχαριστίες: Camille Barnaud</w:t>
      </w:r>
    </w:p>
    <w:p w14:paraId="6F73C4CB" w14:textId="77777777" w:rsidR="003E01E3" w:rsidRPr="003E01E3" w:rsidRDefault="003E01E3" w:rsidP="003E01E3">
      <w:pPr>
        <w:spacing w:line="276" w:lineRule="auto"/>
        <w:ind w:left="1560"/>
        <w:rPr>
          <w:rFonts w:ascii="Calibri" w:hAnsi="Calibri" w:cs="Calibri"/>
          <w:b/>
          <w:bCs/>
          <w:noProof/>
          <w:lang w:val="el-GR"/>
        </w:rPr>
      </w:pPr>
    </w:p>
    <w:p w14:paraId="4751984E" w14:textId="77777777" w:rsidR="003E01E3" w:rsidRPr="003E01E3" w:rsidRDefault="003E01E3" w:rsidP="003E01E3">
      <w:pPr>
        <w:spacing w:line="276" w:lineRule="auto"/>
        <w:ind w:left="1560"/>
        <w:rPr>
          <w:rFonts w:ascii="Calibri" w:hAnsi="Calibri" w:cs="Calibri"/>
          <w:b/>
          <w:bCs/>
          <w:noProof/>
          <w:lang w:val="el-GR"/>
        </w:rPr>
      </w:pPr>
    </w:p>
    <w:p w14:paraId="204CCC38" w14:textId="77777777" w:rsidR="00082764" w:rsidRPr="00EF2C46" w:rsidRDefault="00082764" w:rsidP="007D1B0D">
      <w:pPr>
        <w:spacing w:line="276" w:lineRule="auto"/>
        <w:ind w:left="1560"/>
        <w:rPr>
          <w:rFonts w:ascii="Calibri" w:hAnsi="Calibri" w:cs="Calibri"/>
          <w:bCs/>
          <w:lang w:val="el-GR"/>
        </w:rPr>
      </w:pPr>
    </w:p>
    <w:p w14:paraId="3D4338B1" w14:textId="77777777" w:rsidR="00082764" w:rsidRPr="00EF2C46" w:rsidRDefault="00082764" w:rsidP="00082764">
      <w:pPr>
        <w:spacing w:line="276" w:lineRule="auto"/>
        <w:ind w:left="142"/>
        <w:rPr>
          <w:rFonts w:ascii="Calibri" w:hAnsi="Calibri" w:cs="Calibri"/>
          <w:bCs/>
          <w:lang w:val="el-GR"/>
        </w:rPr>
      </w:pPr>
      <w:r w:rsidRPr="00EF2C46">
        <w:rPr>
          <w:rFonts w:ascii="Calibri" w:hAnsi="Calibri" w:cs="Calibri"/>
          <w:bCs/>
          <w:noProof/>
          <w:lang w:val="el-GR" w:eastAsia="el-GR"/>
        </w:rPr>
        <w:drawing>
          <wp:inline distT="0" distB="0" distL="0" distR="0" wp14:anchorId="56E2A88E" wp14:editId="506929A6">
            <wp:extent cx="7542008" cy="8572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ΧΟΡΗΓΟΙ50x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7744" cy="857902"/>
                    </a:xfrm>
                    <a:prstGeom prst="rect">
                      <a:avLst/>
                    </a:prstGeom>
                  </pic:spPr>
                </pic:pic>
              </a:graphicData>
            </a:graphic>
          </wp:inline>
        </w:drawing>
      </w:r>
    </w:p>
    <w:sectPr w:rsidR="00082764" w:rsidRPr="00EF2C46" w:rsidSect="00120805">
      <w:headerReference w:type="even" r:id="rId10"/>
      <w:headerReference w:type="default" r:id="rId11"/>
      <w:footerReference w:type="default" r:id="rId12"/>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0381" w14:textId="77777777" w:rsidR="00C61CE4" w:rsidRDefault="00C61CE4" w:rsidP="00C449FB">
      <w:r>
        <w:separator/>
      </w:r>
    </w:p>
  </w:endnote>
  <w:endnote w:type="continuationSeparator" w:id="0">
    <w:p w14:paraId="76548D51" w14:textId="77777777" w:rsidR="00C61CE4" w:rsidRDefault="00C61CE4"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5127D" w14:textId="77777777" w:rsidR="00C91E73" w:rsidRPr="00C449FB" w:rsidRDefault="00E65E6A" w:rsidP="00C449FB">
    <w:pPr>
      <w:pStyle w:val="Footer"/>
    </w:pPr>
    <w:r>
      <w:rPr>
        <w:noProof/>
        <w:lang w:val="el-GR" w:eastAsia="el-GR"/>
      </w:rPr>
      <w:drawing>
        <wp:inline distT="0" distB="0" distL="0" distR="0" wp14:anchorId="5CFA84BF" wp14:editId="11C37565">
          <wp:extent cx="7658100" cy="1144916"/>
          <wp:effectExtent l="0" t="0" r="0" b="0"/>
          <wp:docPr id="1" name="Picture 1" descr="Macintosh HDD:Users:margaritapapastergiou:Desktop:MARGARITA FESTIVAL 2019:Epistoloxar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D:Users:margaritapapastergiou:Desktop:MARGARITA FESTIVAL 2019:Epistoloxarto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1449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ABE1" w14:textId="77777777" w:rsidR="00C61CE4" w:rsidRDefault="00C61CE4" w:rsidP="00C449FB">
      <w:r>
        <w:separator/>
      </w:r>
    </w:p>
  </w:footnote>
  <w:footnote w:type="continuationSeparator" w:id="0">
    <w:p w14:paraId="5B542356" w14:textId="77777777" w:rsidR="00C61CE4" w:rsidRDefault="00C61CE4"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EF4F" w14:textId="77777777" w:rsidR="00C91E73" w:rsidRDefault="00C91E73" w:rsidP="00C449FB">
    <w:pPr>
      <w:pStyle w:val="Header"/>
      <w:tabs>
        <w:tab w:val="clear" w:pos="4320"/>
        <w:tab w:val="clear" w:pos="8640"/>
        <w:tab w:val="center" w:pos="5050"/>
        <w:tab w:val="right" w:pos="10100"/>
      </w:tabs>
    </w:pPr>
    <w:r>
      <w:t>[Type text]</w:t>
    </w:r>
    <w:r>
      <w:tab/>
      <w:t>[Type text]</w:t>
    </w:r>
    <w:r>
      <w:tab/>
      <w:t>[Type text]</w:t>
    </w:r>
  </w:p>
  <w:p w14:paraId="1E816A97" w14:textId="77777777" w:rsidR="00C91E73" w:rsidRDefault="00C91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F8A2" w14:textId="77777777" w:rsidR="00C91E73" w:rsidRDefault="00177E08" w:rsidP="00C449FB">
    <w:pPr>
      <w:pStyle w:val="Header"/>
    </w:pPr>
    <w:r>
      <w:rPr>
        <w:noProof/>
        <w:lang w:val="el-GR" w:eastAsia="el-GR"/>
      </w:rPr>
      <w:drawing>
        <wp:inline distT="0" distB="0" distL="0" distR="0" wp14:anchorId="0DC39E56" wp14:editId="249E038A">
          <wp:extent cx="7690007" cy="1943100"/>
          <wp:effectExtent l="0" t="0" r="6350" b="0"/>
          <wp:docPr id="9" name="Picture 7" descr="Macintosh HDD:Users:margaritapapastergiou:Desktop:Epistoloxar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D:Users:margaritapapastergiou:Desktop:Epistoloxart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007"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59AD"/>
    <w:multiLevelType w:val="hybridMultilevel"/>
    <w:tmpl w:val="E870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0241F"/>
    <w:rsid w:val="00007750"/>
    <w:rsid w:val="00020245"/>
    <w:rsid w:val="000272AA"/>
    <w:rsid w:val="000358DF"/>
    <w:rsid w:val="00082764"/>
    <w:rsid w:val="000C7076"/>
    <w:rsid w:val="0011623E"/>
    <w:rsid w:val="00116BA4"/>
    <w:rsid w:val="00117A0F"/>
    <w:rsid w:val="00120805"/>
    <w:rsid w:val="00135FE7"/>
    <w:rsid w:val="001400B7"/>
    <w:rsid w:val="00176CD9"/>
    <w:rsid w:val="00177E08"/>
    <w:rsid w:val="00187D95"/>
    <w:rsid w:val="001B4BE7"/>
    <w:rsid w:val="001F5D20"/>
    <w:rsid w:val="0020358D"/>
    <w:rsid w:val="00222DFF"/>
    <w:rsid w:val="0023664A"/>
    <w:rsid w:val="00244381"/>
    <w:rsid w:val="00280844"/>
    <w:rsid w:val="00287FF1"/>
    <w:rsid w:val="002C763F"/>
    <w:rsid w:val="002D08E3"/>
    <w:rsid w:val="002D58FC"/>
    <w:rsid w:val="002D7A36"/>
    <w:rsid w:val="002E572D"/>
    <w:rsid w:val="002F1610"/>
    <w:rsid w:val="00340E0B"/>
    <w:rsid w:val="003428EF"/>
    <w:rsid w:val="00343C75"/>
    <w:rsid w:val="0035014B"/>
    <w:rsid w:val="003530E5"/>
    <w:rsid w:val="00360AD8"/>
    <w:rsid w:val="00363569"/>
    <w:rsid w:val="00372B2F"/>
    <w:rsid w:val="00395341"/>
    <w:rsid w:val="00396292"/>
    <w:rsid w:val="003A20D1"/>
    <w:rsid w:val="003A3B50"/>
    <w:rsid w:val="003C6D29"/>
    <w:rsid w:val="003D1D1C"/>
    <w:rsid w:val="003E01E3"/>
    <w:rsid w:val="003F2342"/>
    <w:rsid w:val="00426C56"/>
    <w:rsid w:val="00466532"/>
    <w:rsid w:val="004B0DA0"/>
    <w:rsid w:val="004B47B8"/>
    <w:rsid w:val="004C457E"/>
    <w:rsid w:val="004D11BA"/>
    <w:rsid w:val="004D5B95"/>
    <w:rsid w:val="004E22EB"/>
    <w:rsid w:val="004F7AF5"/>
    <w:rsid w:val="00500FE8"/>
    <w:rsid w:val="00513BBA"/>
    <w:rsid w:val="005149AE"/>
    <w:rsid w:val="00522B4E"/>
    <w:rsid w:val="00557EDA"/>
    <w:rsid w:val="005740F9"/>
    <w:rsid w:val="005867D3"/>
    <w:rsid w:val="005A0453"/>
    <w:rsid w:val="005A3F9A"/>
    <w:rsid w:val="005C74C3"/>
    <w:rsid w:val="005F280E"/>
    <w:rsid w:val="00607DA0"/>
    <w:rsid w:val="00616F81"/>
    <w:rsid w:val="00617DA5"/>
    <w:rsid w:val="00655CB3"/>
    <w:rsid w:val="00656752"/>
    <w:rsid w:val="0066143D"/>
    <w:rsid w:val="00675B24"/>
    <w:rsid w:val="00690874"/>
    <w:rsid w:val="006A3536"/>
    <w:rsid w:val="006B624C"/>
    <w:rsid w:val="006C7F6A"/>
    <w:rsid w:val="006D5A86"/>
    <w:rsid w:val="006D7CB6"/>
    <w:rsid w:val="006E06DA"/>
    <w:rsid w:val="00706C91"/>
    <w:rsid w:val="0071696D"/>
    <w:rsid w:val="00721AA0"/>
    <w:rsid w:val="007273AD"/>
    <w:rsid w:val="00763888"/>
    <w:rsid w:val="00797686"/>
    <w:rsid w:val="007B3F43"/>
    <w:rsid w:val="007C1CA6"/>
    <w:rsid w:val="007D0C48"/>
    <w:rsid w:val="007D1B0D"/>
    <w:rsid w:val="007E091A"/>
    <w:rsid w:val="007E5ECF"/>
    <w:rsid w:val="007F20B8"/>
    <w:rsid w:val="00834290"/>
    <w:rsid w:val="00847822"/>
    <w:rsid w:val="00852DFC"/>
    <w:rsid w:val="00877D3B"/>
    <w:rsid w:val="008A0C72"/>
    <w:rsid w:val="008B29BC"/>
    <w:rsid w:val="008B2C1C"/>
    <w:rsid w:val="008D376A"/>
    <w:rsid w:val="008F35D0"/>
    <w:rsid w:val="008F61DE"/>
    <w:rsid w:val="00900641"/>
    <w:rsid w:val="00906605"/>
    <w:rsid w:val="009128C0"/>
    <w:rsid w:val="00912C74"/>
    <w:rsid w:val="00922B50"/>
    <w:rsid w:val="00934062"/>
    <w:rsid w:val="009373D1"/>
    <w:rsid w:val="00967FEC"/>
    <w:rsid w:val="00972F2D"/>
    <w:rsid w:val="0098740B"/>
    <w:rsid w:val="0099548F"/>
    <w:rsid w:val="009A658E"/>
    <w:rsid w:val="009E5A78"/>
    <w:rsid w:val="009F3FC3"/>
    <w:rsid w:val="009F40F1"/>
    <w:rsid w:val="00A24DDB"/>
    <w:rsid w:val="00A36BE1"/>
    <w:rsid w:val="00A42754"/>
    <w:rsid w:val="00A57D20"/>
    <w:rsid w:val="00A6211B"/>
    <w:rsid w:val="00A77B46"/>
    <w:rsid w:val="00A86358"/>
    <w:rsid w:val="00A925B0"/>
    <w:rsid w:val="00A93AAC"/>
    <w:rsid w:val="00A97147"/>
    <w:rsid w:val="00AB67AC"/>
    <w:rsid w:val="00AC7B48"/>
    <w:rsid w:val="00AD7686"/>
    <w:rsid w:val="00B1073F"/>
    <w:rsid w:val="00B12D5B"/>
    <w:rsid w:val="00B14D93"/>
    <w:rsid w:val="00B171DE"/>
    <w:rsid w:val="00B3064B"/>
    <w:rsid w:val="00B614CC"/>
    <w:rsid w:val="00B65566"/>
    <w:rsid w:val="00B8250F"/>
    <w:rsid w:val="00B840CB"/>
    <w:rsid w:val="00B953CB"/>
    <w:rsid w:val="00B977D2"/>
    <w:rsid w:val="00BB1FBC"/>
    <w:rsid w:val="00BB4AA3"/>
    <w:rsid w:val="00BB7E4A"/>
    <w:rsid w:val="00BC045F"/>
    <w:rsid w:val="00BE1939"/>
    <w:rsid w:val="00C449FB"/>
    <w:rsid w:val="00C61CE4"/>
    <w:rsid w:val="00C8251F"/>
    <w:rsid w:val="00C91E73"/>
    <w:rsid w:val="00C9470C"/>
    <w:rsid w:val="00C96586"/>
    <w:rsid w:val="00CB1B44"/>
    <w:rsid w:val="00CB3292"/>
    <w:rsid w:val="00CC6DBF"/>
    <w:rsid w:val="00D25B5D"/>
    <w:rsid w:val="00D272AB"/>
    <w:rsid w:val="00D71DD6"/>
    <w:rsid w:val="00DB0BC7"/>
    <w:rsid w:val="00DD6B73"/>
    <w:rsid w:val="00DE36D6"/>
    <w:rsid w:val="00DF135E"/>
    <w:rsid w:val="00E01F5B"/>
    <w:rsid w:val="00E169F6"/>
    <w:rsid w:val="00E17728"/>
    <w:rsid w:val="00E25DE7"/>
    <w:rsid w:val="00E53562"/>
    <w:rsid w:val="00E6255D"/>
    <w:rsid w:val="00E65E6A"/>
    <w:rsid w:val="00E733C2"/>
    <w:rsid w:val="00E77BC7"/>
    <w:rsid w:val="00E827A0"/>
    <w:rsid w:val="00EA4282"/>
    <w:rsid w:val="00ED3503"/>
    <w:rsid w:val="00ED4C01"/>
    <w:rsid w:val="00ED61FA"/>
    <w:rsid w:val="00EE4917"/>
    <w:rsid w:val="00EE6382"/>
    <w:rsid w:val="00EF2C46"/>
    <w:rsid w:val="00F2598F"/>
    <w:rsid w:val="00F26B17"/>
    <w:rsid w:val="00F5345B"/>
    <w:rsid w:val="00F56C8D"/>
    <w:rsid w:val="00F712A8"/>
    <w:rsid w:val="00F871FF"/>
    <w:rsid w:val="00F879D0"/>
    <w:rsid w:val="00F908EE"/>
    <w:rsid w:val="00FA0AFB"/>
    <w:rsid w:val="00FB32B8"/>
    <w:rsid w:val="00FE4BC8"/>
    <w:rsid w:val="00FE5367"/>
    <w:rsid w:val="00FF52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42A377F"/>
  <w15:docId w15:val="{6A2B42D8-EBCC-4DFB-B1A4-86BF92EE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4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customStyle="1" w:styleId="UnresolvedMention1">
    <w:name w:val="Unresolved Mention1"/>
    <w:basedOn w:val="DefaultParagraphFont"/>
    <w:uiPriority w:val="99"/>
    <w:rsid w:val="00A42754"/>
    <w:rPr>
      <w:color w:val="808080"/>
      <w:shd w:val="clear" w:color="auto" w:fill="E6E6E6"/>
    </w:rPr>
  </w:style>
  <w:style w:type="character" w:customStyle="1" w:styleId="UnresolvedMention2">
    <w:name w:val="Unresolved Mention2"/>
    <w:basedOn w:val="DefaultParagraphFont"/>
    <w:uiPriority w:val="99"/>
    <w:semiHidden/>
    <w:unhideWhenUsed/>
    <w:rsid w:val="00DD6B73"/>
    <w:rPr>
      <w:color w:val="808080"/>
      <w:shd w:val="clear" w:color="auto" w:fill="E6E6E6"/>
    </w:rPr>
  </w:style>
  <w:style w:type="character" w:customStyle="1" w:styleId="UnresolvedMention3">
    <w:name w:val="Unresolved Mention3"/>
    <w:basedOn w:val="DefaultParagraphFont"/>
    <w:uiPriority w:val="99"/>
    <w:semiHidden/>
    <w:unhideWhenUsed/>
    <w:rsid w:val="00E169F6"/>
    <w:rPr>
      <w:color w:val="605E5C"/>
      <w:shd w:val="clear" w:color="auto" w:fill="E1DFDD"/>
    </w:rPr>
  </w:style>
  <w:style w:type="character" w:styleId="UnresolvedMention">
    <w:name w:val="Unresolved Mention"/>
    <w:basedOn w:val="DefaultParagraphFont"/>
    <w:uiPriority w:val="99"/>
    <w:semiHidden/>
    <w:unhideWhenUsed/>
    <w:rsid w:val="00CB1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12555030">
      <w:bodyDiv w:val="1"/>
      <w:marLeft w:val="0"/>
      <w:marRight w:val="0"/>
      <w:marTop w:val="0"/>
      <w:marBottom w:val="0"/>
      <w:divBdr>
        <w:top w:val="none" w:sz="0" w:space="0" w:color="auto"/>
        <w:left w:val="none" w:sz="0" w:space="0" w:color="auto"/>
        <w:bottom w:val="none" w:sz="0" w:space="0" w:color="auto"/>
        <w:right w:val="none" w:sz="0" w:space="0" w:color="auto"/>
      </w:divBdr>
    </w:div>
    <w:div w:id="118691330">
      <w:bodyDiv w:val="1"/>
      <w:marLeft w:val="0"/>
      <w:marRight w:val="0"/>
      <w:marTop w:val="0"/>
      <w:marBottom w:val="0"/>
      <w:divBdr>
        <w:top w:val="none" w:sz="0" w:space="0" w:color="auto"/>
        <w:left w:val="none" w:sz="0" w:space="0" w:color="auto"/>
        <w:bottom w:val="none" w:sz="0" w:space="0" w:color="auto"/>
        <w:right w:val="none" w:sz="0" w:space="0" w:color="auto"/>
      </w:divBdr>
    </w:div>
    <w:div w:id="119803883">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34567209">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251936235">
      <w:bodyDiv w:val="1"/>
      <w:marLeft w:val="0"/>
      <w:marRight w:val="0"/>
      <w:marTop w:val="0"/>
      <w:marBottom w:val="0"/>
      <w:divBdr>
        <w:top w:val="none" w:sz="0" w:space="0" w:color="auto"/>
        <w:left w:val="none" w:sz="0" w:space="0" w:color="auto"/>
        <w:bottom w:val="none" w:sz="0" w:space="0" w:color="auto"/>
        <w:right w:val="none" w:sz="0" w:space="0" w:color="auto"/>
      </w:divBdr>
    </w:div>
    <w:div w:id="254943531">
      <w:bodyDiv w:val="1"/>
      <w:marLeft w:val="0"/>
      <w:marRight w:val="0"/>
      <w:marTop w:val="0"/>
      <w:marBottom w:val="0"/>
      <w:divBdr>
        <w:top w:val="none" w:sz="0" w:space="0" w:color="auto"/>
        <w:left w:val="none" w:sz="0" w:space="0" w:color="auto"/>
        <w:bottom w:val="none" w:sz="0" w:space="0" w:color="auto"/>
        <w:right w:val="none" w:sz="0" w:space="0" w:color="auto"/>
      </w:divBdr>
    </w:div>
    <w:div w:id="364909175">
      <w:bodyDiv w:val="1"/>
      <w:marLeft w:val="0"/>
      <w:marRight w:val="0"/>
      <w:marTop w:val="0"/>
      <w:marBottom w:val="0"/>
      <w:divBdr>
        <w:top w:val="none" w:sz="0" w:space="0" w:color="auto"/>
        <w:left w:val="none" w:sz="0" w:space="0" w:color="auto"/>
        <w:bottom w:val="none" w:sz="0" w:space="0" w:color="auto"/>
        <w:right w:val="none" w:sz="0" w:space="0" w:color="auto"/>
      </w:divBdr>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27653589">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968365966">
      <w:bodyDiv w:val="1"/>
      <w:marLeft w:val="0"/>
      <w:marRight w:val="0"/>
      <w:marTop w:val="0"/>
      <w:marBottom w:val="0"/>
      <w:divBdr>
        <w:top w:val="none" w:sz="0" w:space="0" w:color="auto"/>
        <w:left w:val="none" w:sz="0" w:space="0" w:color="auto"/>
        <w:bottom w:val="none" w:sz="0" w:space="0" w:color="auto"/>
        <w:right w:val="none" w:sz="0" w:space="0" w:color="auto"/>
      </w:divBdr>
    </w:div>
    <w:div w:id="977994207">
      <w:bodyDiv w:val="1"/>
      <w:marLeft w:val="0"/>
      <w:marRight w:val="0"/>
      <w:marTop w:val="0"/>
      <w:marBottom w:val="0"/>
      <w:divBdr>
        <w:top w:val="none" w:sz="0" w:space="0" w:color="auto"/>
        <w:left w:val="none" w:sz="0" w:space="0" w:color="auto"/>
        <w:bottom w:val="none" w:sz="0" w:space="0" w:color="auto"/>
        <w:right w:val="none" w:sz="0" w:space="0" w:color="auto"/>
      </w:divBdr>
    </w:div>
    <w:div w:id="1037386620">
      <w:bodyDiv w:val="1"/>
      <w:marLeft w:val="0"/>
      <w:marRight w:val="0"/>
      <w:marTop w:val="0"/>
      <w:marBottom w:val="0"/>
      <w:divBdr>
        <w:top w:val="none" w:sz="0" w:space="0" w:color="auto"/>
        <w:left w:val="none" w:sz="0" w:space="0" w:color="auto"/>
        <w:bottom w:val="none" w:sz="0" w:space="0" w:color="auto"/>
        <w:right w:val="none" w:sz="0" w:space="0" w:color="auto"/>
      </w:divBdr>
    </w:div>
    <w:div w:id="1037898441">
      <w:bodyDiv w:val="1"/>
      <w:marLeft w:val="0"/>
      <w:marRight w:val="0"/>
      <w:marTop w:val="0"/>
      <w:marBottom w:val="0"/>
      <w:divBdr>
        <w:top w:val="none" w:sz="0" w:space="0" w:color="auto"/>
        <w:left w:val="none" w:sz="0" w:space="0" w:color="auto"/>
        <w:bottom w:val="none" w:sz="0" w:space="0" w:color="auto"/>
        <w:right w:val="none" w:sz="0" w:space="0" w:color="auto"/>
      </w:divBdr>
    </w:div>
    <w:div w:id="1086225198">
      <w:bodyDiv w:val="1"/>
      <w:marLeft w:val="0"/>
      <w:marRight w:val="0"/>
      <w:marTop w:val="0"/>
      <w:marBottom w:val="0"/>
      <w:divBdr>
        <w:top w:val="none" w:sz="0" w:space="0" w:color="auto"/>
        <w:left w:val="none" w:sz="0" w:space="0" w:color="auto"/>
        <w:bottom w:val="none" w:sz="0" w:space="0" w:color="auto"/>
        <w:right w:val="none" w:sz="0" w:space="0" w:color="auto"/>
      </w:divBdr>
    </w:div>
    <w:div w:id="1137141882">
      <w:bodyDiv w:val="1"/>
      <w:marLeft w:val="0"/>
      <w:marRight w:val="0"/>
      <w:marTop w:val="0"/>
      <w:marBottom w:val="0"/>
      <w:divBdr>
        <w:top w:val="none" w:sz="0" w:space="0" w:color="auto"/>
        <w:left w:val="none" w:sz="0" w:space="0" w:color="auto"/>
        <w:bottom w:val="none" w:sz="0" w:space="0" w:color="auto"/>
        <w:right w:val="none" w:sz="0" w:space="0" w:color="auto"/>
      </w:divBdr>
    </w:div>
    <w:div w:id="1295524227">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9165">
      <w:bodyDiv w:val="1"/>
      <w:marLeft w:val="0"/>
      <w:marRight w:val="0"/>
      <w:marTop w:val="0"/>
      <w:marBottom w:val="0"/>
      <w:divBdr>
        <w:top w:val="none" w:sz="0" w:space="0" w:color="auto"/>
        <w:left w:val="none" w:sz="0" w:space="0" w:color="auto"/>
        <w:bottom w:val="none" w:sz="0" w:space="0" w:color="auto"/>
        <w:right w:val="none" w:sz="0" w:space="0" w:color="auto"/>
      </w:divBdr>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495490401">
      <w:bodyDiv w:val="1"/>
      <w:marLeft w:val="0"/>
      <w:marRight w:val="0"/>
      <w:marTop w:val="0"/>
      <w:marBottom w:val="0"/>
      <w:divBdr>
        <w:top w:val="none" w:sz="0" w:space="0" w:color="auto"/>
        <w:left w:val="none" w:sz="0" w:space="0" w:color="auto"/>
        <w:bottom w:val="none" w:sz="0" w:space="0" w:color="auto"/>
        <w:right w:val="none" w:sz="0" w:space="0" w:color="auto"/>
      </w:divBdr>
    </w:div>
    <w:div w:id="1520508689">
      <w:bodyDiv w:val="1"/>
      <w:marLeft w:val="0"/>
      <w:marRight w:val="0"/>
      <w:marTop w:val="0"/>
      <w:marBottom w:val="0"/>
      <w:divBdr>
        <w:top w:val="none" w:sz="0" w:space="0" w:color="auto"/>
        <w:left w:val="none" w:sz="0" w:space="0" w:color="auto"/>
        <w:bottom w:val="none" w:sz="0" w:space="0" w:color="auto"/>
        <w:right w:val="none" w:sz="0" w:space="0" w:color="auto"/>
      </w:divBdr>
    </w:div>
    <w:div w:id="1544250653">
      <w:bodyDiv w:val="1"/>
      <w:marLeft w:val="0"/>
      <w:marRight w:val="0"/>
      <w:marTop w:val="0"/>
      <w:marBottom w:val="0"/>
      <w:divBdr>
        <w:top w:val="none" w:sz="0" w:space="0" w:color="auto"/>
        <w:left w:val="none" w:sz="0" w:space="0" w:color="auto"/>
        <w:bottom w:val="none" w:sz="0" w:space="0" w:color="auto"/>
        <w:right w:val="none" w:sz="0" w:space="0" w:color="auto"/>
      </w:divBdr>
    </w:div>
    <w:div w:id="1548567451">
      <w:bodyDiv w:val="1"/>
      <w:marLeft w:val="0"/>
      <w:marRight w:val="0"/>
      <w:marTop w:val="0"/>
      <w:marBottom w:val="0"/>
      <w:divBdr>
        <w:top w:val="none" w:sz="0" w:space="0" w:color="auto"/>
        <w:left w:val="none" w:sz="0" w:space="0" w:color="auto"/>
        <w:bottom w:val="none" w:sz="0" w:space="0" w:color="auto"/>
        <w:right w:val="none" w:sz="0" w:space="0" w:color="auto"/>
      </w:divBdr>
    </w:div>
    <w:div w:id="1683966757">
      <w:bodyDiv w:val="1"/>
      <w:marLeft w:val="0"/>
      <w:marRight w:val="0"/>
      <w:marTop w:val="0"/>
      <w:marBottom w:val="0"/>
      <w:divBdr>
        <w:top w:val="none" w:sz="0" w:space="0" w:color="auto"/>
        <w:left w:val="none" w:sz="0" w:space="0" w:color="auto"/>
        <w:bottom w:val="none" w:sz="0" w:space="0" w:color="auto"/>
        <w:right w:val="none" w:sz="0" w:space="0" w:color="auto"/>
      </w:divBdr>
    </w:div>
    <w:div w:id="1726834129">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26248210">
      <w:bodyDiv w:val="1"/>
      <w:marLeft w:val="0"/>
      <w:marRight w:val="0"/>
      <w:marTop w:val="0"/>
      <w:marBottom w:val="0"/>
      <w:divBdr>
        <w:top w:val="none" w:sz="0" w:space="0" w:color="auto"/>
        <w:left w:val="none" w:sz="0" w:space="0" w:color="auto"/>
        <w:bottom w:val="none" w:sz="0" w:space="0" w:color="auto"/>
        <w:right w:val="none" w:sz="0" w:space="0" w:color="auto"/>
      </w:divBdr>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064524679">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 w:id="2122918073">
      <w:bodyDiv w:val="1"/>
      <w:marLeft w:val="0"/>
      <w:marRight w:val="0"/>
      <w:marTop w:val="0"/>
      <w:marBottom w:val="0"/>
      <w:divBdr>
        <w:top w:val="none" w:sz="0" w:space="0" w:color="auto"/>
        <w:left w:val="none" w:sz="0" w:space="0" w:color="auto"/>
        <w:bottom w:val="none" w:sz="0" w:space="0" w:color="auto"/>
        <w:right w:val="none" w:sz="0" w:space="0" w:color="auto"/>
      </w:divBdr>
    </w:div>
    <w:div w:id="2145459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555563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5372-5095-4976-86DB-2A78E14D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410</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3</cp:revision>
  <cp:lastPrinted>2019-05-08T08:58:00Z</cp:lastPrinted>
  <dcterms:created xsi:type="dcterms:W3CDTF">2019-06-10T13:43:00Z</dcterms:created>
  <dcterms:modified xsi:type="dcterms:W3CDTF">2019-06-10T14:03:00Z</dcterms:modified>
</cp:coreProperties>
</file>