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jc w:val="center"/>
        <w:textAlignment w:val="baseline"/>
        <w:rPr>
          <w:rFonts w:eastAsia="SimSun" w:cs="Arial"/>
          <w:color w:val="000000"/>
          <w:kern w:val="3"/>
          <w:bdr w:val="none" w:sz="0" w:space="0" w:color="auto"/>
          <w:lang w:eastAsia="zh-CN" w:bidi="hi-IN"/>
        </w:rPr>
      </w:pPr>
      <w:r w:rsidRPr="00575879">
        <w:rPr>
          <w:rFonts w:eastAsia="SimSun" w:cs="Arial"/>
          <w:color w:val="000000"/>
          <w:kern w:val="3"/>
          <w:bdr w:val="none" w:sz="0" w:space="0" w:color="auto"/>
          <w:lang w:eastAsia="zh-CN" w:bidi="hi-IN"/>
        </w:rPr>
        <w:t>RE-PRESENTATIONS</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jc w:val="center"/>
        <w:textAlignment w:val="baseline"/>
        <w:rPr>
          <w:rFonts w:eastAsia="SimSun" w:cs="Arial"/>
          <w:color w:val="000000"/>
          <w:kern w:val="3"/>
          <w:bdr w:val="none" w:sz="0" w:space="0" w:color="auto"/>
          <w:lang w:eastAsia="zh-CN" w:bidi="hi-IN"/>
        </w:rPr>
      </w:pPr>
      <w:r w:rsidRPr="00575879">
        <w:rPr>
          <w:rFonts w:eastAsia="SimSun" w:cs="Arial"/>
          <w:color w:val="000000"/>
          <w:kern w:val="3"/>
          <w:bdr w:val="none" w:sz="0" w:space="0" w:color="auto"/>
          <w:lang w:eastAsia="zh-CN" w:bidi="hi-IN"/>
        </w:rPr>
        <w:t xml:space="preserve">Online streaming of selected performances </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jc w:val="center"/>
        <w:textAlignment w:val="baseline"/>
        <w:rPr>
          <w:rFonts w:eastAsia="SimSun" w:cs="Arial"/>
          <w:color w:val="000000"/>
          <w:kern w:val="3"/>
          <w:bdr w:val="none" w:sz="0" w:space="0" w:color="auto"/>
          <w:lang w:eastAsia="zh-CN" w:bidi="hi-IN"/>
        </w:rPr>
      </w:pPr>
      <w:r w:rsidRPr="00575879">
        <w:rPr>
          <w:rFonts w:eastAsia="SimSun" w:cs="Arial"/>
          <w:color w:val="000000"/>
          <w:kern w:val="3"/>
          <w:bdr w:val="none" w:sz="0" w:space="0" w:color="auto"/>
          <w:lang w:eastAsia="zh-CN" w:bidi="hi-IN"/>
        </w:rPr>
        <w:t>by the Athens &amp; Epidaurus Festival</w:t>
      </w:r>
    </w:p>
    <w:p w:rsid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jc w:val="center"/>
        <w:textAlignment w:val="baseline"/>
        <w:rPr>
          <w:rFonts w:eastAsia="SimSun" w:cs="Arial"/>
          <w:i/>
          <w:color w:val="000000"/>
          <w:kern w:val="3"/>
          <w:bdr w:val="none" w:sz="0" w:space="0" w:color="auto"/>
          <w:lang w:eastAsia="zh-CN" w:bidi="hi-IN"/>
        </w:rPr>
      </w:pPr>
      <w:r w:rsidRPr="00575879">
        <w:rPr>
          <w:rFonts w:eastAsia="SimSun" w:cs="Arial"/>
          <w:i/>
          <w:color w:val="000000"/>
          <w:kern w:val="3"/>
          <w:bdr w:val="none" w:sz="0" w:space="0" w:color="auto"/>
          <w:lang w:eastAsia="zh-CN" w:bidi="hi-IN"/>
        </w:rPr>
        <w:t xml:space="preserve">As part of the </w:t>
      </w:r>
      <w:r w:rsidR="000E55DE">
        <w:rPr>
          <w:rFonts w:eastAsia="SimSun" w:cs="Arial"/>
          <w:i/>
          <w:color w:val="000000"/>
          <w:kern w:val="3"/>
          <w:bdr w:val="none" w:sz="0" w:space="0" w:color="auto"/>
          <w:lang w:eastAsia="zh-CN" w:bidi="hi-IN"/>
        </w:rPr>
        <w:t>initiative</w:t>
      </w:r>
      <w:r>
        <w:rPr>
          <w:rFonts w:eastAsia="SimSun" w:cs="Arial"/>
          <w:i/>
          <w:color w:val="000000"/>
          <w:kern w:val="3"/>
          <w:bdr w:val="none" w:sz="0" w:space="0" w:color="auto"/>
          <w:lang w:eastAsia="zh-CN" w:bidi="hi-IN"/>
        </w:rPr>
        <w:t xml:space="preserve"> of the Hellenic Ministry of Culture and Sports</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360" w:lineRule="auto"/>
        <w:jc w:val="center"/>
        <w:textAlignment w:val="baseline"/>
        <w:rPr>
          <w:rFonts w:eastAsia="SimSun" w:cs="Arial"/>
          <w:b/>
          <w:i/>
          <w:color w:val="000000"/>
          <w:kern w:val="3"/>
          <w:bdr w:val="none" w:sz="0" w:space="0" w:color="auto"/>
          <w:lang w:eastAsia="zh-CN" w:bidi="hi-IN"/>
        </w:rPr>
      </w:pPr>
      <w:r w:rsidRPr="00575879">
        <w:rPr>
          <w:rFonts w:eastAsia="SimSun" w:cs="Arial"/>
          <w:color w:val="000000"/>
          <w:kern w:val="3"/>
          <w:bdr w:val="none" w:sz="0" w:space="0" w:color="auto"/>
          <w:lang w:val="el-GR" w:eastAsia="zh-CN" w:bidi="hi-IN"/>
        </w:rPr>
        <w:t xml:space="preserve"> </w:t>
      </w:r>
      <w:r w:rsidRPr="00575879">
        <w:rPr>
          <w:rFonts w:eastAsia="SimSun" w:cs="Arial"/>
          <w:b/>
          <w:i/>
          <w:color w:val="000000"/>
          <w:kern w:val="3"/>
          <w:bdr w:val="none" w:sz="0" w:space="0" w:color="auto"/>
          <w:lang w:eastAsia="zh-CN" w:bidi="hi-IN"/>
        </w:rPr>
        <w:t>“We Stay at Home with Culture”</w:t>
      </w:r>
    </w:p>
    <w:p w:rsidR="001C5F6C" w:rsidRPr="00575879" w:rsidRDefault="001C5F6C">
      <w:pPr>
        <w:pStyle w:val="Textbody"/>
        <w:widowControl/>
        <w:spacing w:after="0" w:line="360" w:lineRule="auto"/>
        <w:jc w:val="center"/>
        <w:rPr>
          <w:rFonts w:ascii="Times New Roman" w:cs="Times New Roman"/>
          <w:b/>
          <w:bCs/>
          <w:i/>
          <w:iCs/>
        </w:rPr>
      </w:pPr>
    </w:p>
    <w:p w:rsidR="001C5F6C" w:rsidRPr="00575879" w:rsidRDefault="001C5F6C">
      <w:pPr>
        <w:pStyle w:val="Textbody"/>
        <w:widowControl/>
        <w:spacing w:after="0" w:line="360" w:lineRule="auto"/>
        <w:jc w:val="center"/>
        <w:rPr>
          <w:rFonts w:ascii="Times New Roman" w:cs="Times New Roman"/>
          <w:b/>
          <w:bCs/>
          <w:i/>
          <w:iCs/>
        </w:rPr>
      </w:pP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color w:val="000000"/>
          <w:kern w:val="3"/>
          <w:bdr w:val="none" w:sz="0" w:space="0" w:color="auto"/>
          <w:lang w:eastAsia="zh-CN" w:bidi="hi-IN"/>
        </w:rPr>
      </w:pPr>
      <w:r w:rsidRPr="00575879">
        <w:rPr>
          <w:rFonts w:eastAsia="SimSun" w:cs="Arial"/>
          <w:color w:val="000000"/>
          <w:kern w:val="3"/>
          <w:bdr w:val="none" w:sz="0" w:space="0" w:color="auto"/>
          <w:lang w:eastAsia="zh-CN" w:bidi="hi-IN"/>
        </w:rPr>
        <w:t>Continuously active over a period spanning 65 years, the Athens &amp; Epidaurus Festival has made our summers richer and fuller by offering a variety of excellent performances and concerts. Many of these shows have been videotaped, thus comprising an inv</w:t>
      </w:r>
      <w:r>
        <w:rPr>
          <w:rFonts w:eastAsia="SimSun" w:cs="Arial"/>
          <w:color w:val="000000"/>
          <w:kern w:val="3"/>
          <w:bdr w:val="none" w:sz="0" w:space="0" w:color="auto"/>
          <w:lang w:eastAsia="zh-CN" w:bidi="hi-IN"/>
        </w:rPr>
        <w:t xml:space="preserve">aluable archive. Most of these </w:t>
      </w:r>
      <w:r w:rsidR="00CD1033">
        <w:rPr>
          <w:rFonts w:eastAsia="SimSun" w:cs="Arial"/>
          <w:color w:val="000000"/>
          <w:kern w:val="3"/>
          <w:bdr w:val="none" w:sz="0" w:space="0" w:color="auto"/>
          <w:lang w:eastAsia="zh-CN" w:bidi="hi-IN"/>
        </w:rPr>
        <w:t>tapes</w:t>
      </w:r>
      <w:bookmarkStart w:id="0" w:name="_GoBack"/>
      <w:bookmarkEnd w:id="0"/>
      <w:r w:rsidRPr="00575879">
        <w:rPr>
          <w:rFonts w:eastAsia="SimSun" w:cs="Arial"/>
          <w:color w:val="000000"/>
          <w:kern w:val="3"/>
          <w:bdr w:val="none" w:sz="0" w:space="0" w:color="auto"/>
          <w:lang w:eastAsia="zh-CN" w:bidi="hi-IN"/>
        </w:rPr>
        <w:t xml:space="preserve">, however, have not been </w:t>
      </w:r>
      <w:proofErr w:type="spellStart"/>
      <w:r w:rsidRPr="00575879">
        <w:rPr>
          <w:rFonts w:eastAsia="SimSun" w:cs="Arial"/>
          <w:color w:val="000000"/>
          <w:kern w:val="3"/>
          <w:bdr w:val="none" w:sz="0" w:space="0" w:color="auto"/>
          <w:lang w:eastAsia="zh-CN" w:bidi="hi-IN"/>
        </w:rPr>
        <w:t>digitised</w:t>
      </w:r>
      <w:proofErr w:type="spellEnd"/>
      <w:r w:rsidRPr="00575879">
        <w:rPr>
          <w:rFonts w:eastAsia="SimSun" w:cs="Arial"/>
          <w:color w:val="000000"/>
          <w:kern w:val="3"/>
          <w:bdr w:val="none" w:sz="0" w:space="0" w:color="auto"/>
          <w:lang w:eastAsia="zh-CN" w:bidi="hi-IN"/>
        </w:rPr>
        <w:t xml:space="preserve"> yet, meaning that this archive material is not available to audiences in its entirety.</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color w:val="000000"/>
          <w:kern w:val="3"/>
          <w:bdr w:val="none" w:sz="0" w:space="0" w:color="auto"/>
          <w:lang w:eastAsia="zh-CN" w:bidi="hi-IN"/>
        </w:rPr>
      </w:pPr>
      <w:r w:rsidRPr="00575879">
        <w:rPr>
          <w:rFonts w:eastAsia="SimSun" w:cs="Arial"/>
          <w:color w:val="000000"/>
          <w:kern w:val="3"/>
          <w:bdr w:val="none" w:sz="0" w:space="0" w:color="auto"/>
          <w:lang w:eastAsia="zh-CN" w:bidi="hi-IN"/>
        </w:rPr>
        <w:t>Drawing on this rich audiovisual footage, the Festival responds to the</w:t>
      </w:r>
      <w:r>
        <w:rPr>
          <w:rFonts w:eastAsia="SimSun" w:cs="Arial"/>
          <w:color w:val="000000"/>
          <w:kern w:val="3"/>
          <w:bdr w:val="none" w:sz="0" w:space="0" w:color="auto"/>
          <w:lang w:eastAsia="zh-CN" w:bidi="hi-IN"/>
        </w:rPr>
        <w:t xml:space="preserve"> initiative of the</w:t>
      </w:r>
      <w:r w:rsidRPr="00575879">
        <w:rPr>
          <w:rFonts w:eastAsia="SimSun" w:cs="Arial"/>
          <w:color w:val="000000"/>
          <w:kern w:val="3"/>
          <w:bdr w:val="none" w:sz="0" w:space="0" w:color="auto"/>
          <w:lang w:eastAsia="zh-CN" w:bidi="hi-IN"/>
        </w:rPr>
        <w:t xml:space="preserve"> Hellenic Ministry of Culture </w:t>
      </w:r>
      <w:r>
        <w:rPr>
          <w:rFonts w:eastAsia="SimSun" w:cs="Arial"/>
          <w:color w:val="000000"/>
          <w:kern w:val="3"/>
          <w:bdr w:val="none" w:sz="0" w:space="0" w:color="auto"/>
          <w:lang w:eastAsia="zh-CN" w:bidi="hi-IN"/>
        </w:rPr>
        <w:t xml:space="preserve">and Sports </w:t>
      </w:r>
      <w:r w:rsidRPr="00575879">
        <w:rPr>
          <w:rFonts w:eastAsia="SimSun" w:cs="Arial"/>
          <w:color w:val="000000"/>
          <w:kern w:val="3"/>
          <w:bdr w:val="none" w:sz="0" w:space="0" w:color="auto"/>
          <w:lang w:eastAsia="zh-CN" w:bidi="hi-IN"/>
        </w:rPr>
        <w:t>“We Stay at Home with Culture” by providing free online streaming of memorable performances and concerts that have left their mark on the Athens &amp; Epidaurus Festival in recent years, especially those videotaped in a format that allows their broadcast. While it is our belief that the streaming</w:t>
      </w:r>
      <w:r>
        <w:rPr>
          <w:rFonts w:eastAsia="SimSun" w:cs="Arial"/>
          <w:color w:val="000000"/>
          <w:kern w:val="3"/>
          <w:bdr w:val="none" w:sz="0" w:space="0" w:color="auto"/>
          <w:lang w:eastAsia="zh-CN" w:bidi="hi-IN"/>
        </w:rPr>
        <w:t xml:space="preserve"> of videot</w:t>
      </w:r>
      <w:r w:rsidRPr="00575879">
        <w:rPr>
          <w:rFonts w:eastAsia="SimSun" w:cs="Arial"/>
          <w:color w:val="000000"/>
          <w:kern w:val="3"/>
          <w:bdr w:val="none" w:sz="0" w:space="0" w:color="auto"/>
          <w:lang w:eastAsia="zh-CN" w:bidi="hi-IN"/>
        </w:rPr>
        <w:t xml:space="preserve">aped performances </w:t>
      </w:r>
      <w:r>
        <w:rPr>
          <w:rFonts w:eastAsia="SimSun" w:cs="Arial"/>
          <w:color w:val="000000"/>
          <w:kern w:val="3"/>
          <w:bdr w:val="none" w:sz="0" w:space="0" w:color="auto"/>
          <w:lang w:eastAsia="zh-CN" w:bidi="hi-IN"/>
        </w:rPr>
        <w:t xml:space="preserve">could never </w:t>
      </w:r>
      <w:r w:rsidRPr="00575879">
        <w:rPr>
          <w:rFonts w:eastAsia="SimSun" w:cs="Arial"/>
          <w:color w:val="000000"/>
          <w:kern w:val="3"/>
          <w:bdr w:val="none" w:sz="0" w:space="0" w:color="auto"/>
          <w:lang w:eastAsia="zh-CN" w:bidi="hi-IN"/>
        </w:rPr>
        <w:t>substitute the live experience of a performative event, through this gesture we</w:t>
      </w:r>
      <w:r w:rsidRPr="00575879">
        <w:rPr>
          <w:rFonts w:eastAsia="SimSun" w:cs="Arial"/>
          <w:color w:val="000000"/>
          <w:kern w:val="3"/>
          <w:bdr w:val="none" w:sz="0" w:space="0" w:color="auto"/>
          <w:lang w:val="el-GR" w:eastAsia="zh-CN" w:bidi="hi-IN"/>
        </w:rPr>
        <w:t xml:space="preserve"> </w:t>
      </w:r>
      <w:r w:rsidRPr="00575879">
        <w:rPr>
          <w:rFonts w:eastAsia="SimSun" w:cs="Arial"/>
          <w:color w:val="000000"/>
          <w:kern w:val="3"/>
          <w:bdr w:val="none" w:sz="0" w:space="0" w:color="auto"/>
          <w:lang w:eastAsia="zh-CN" w:bidi="hi-IN"/>
        </w:rPr>
        <w:t>hope to stay in touch with our audiences by sharing unique, standout moments from the long history of the Athens &amp; Epidaurus Festival.</w:t>
      </w:r>
    </w:p>
    <w:p w:rsidR="001C5F6C" w:rsidRPr="00575879" w:rsidRDefault="00203AD3">
      <w:pPr>
        <w:pStyle w:val="Textbody"/>
        <w:widowControl/>
        <w:spacing w:line="360" w:lineRule="auto"/>
        <w:jc w:val="center"/>
        <w:rPr>
          <w:rFonts w:ascii="Times New Roman" w:cs="Times New Roman"/>
        </w:rPr>
      </w:pPr>
      <w:r w:rsidRPr="00575879">
        <w:rPr>
          <w:rFonts w:ascii="Times New Roman" w:cs="Times New Roman"/>
          <w:noProof/>
        </w:rPr>
        <w:drawing>
          <wp:inline distT="0" distB="0" distL="0" distR="0">
            <wp:extent cx="3854197" cy="25765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ntigone03@Evi_Fylachtou.jpeg"/>
                    <pic:cNvPicPr/>
                  </pic:nvPicPr>
                  <pic:blipFill>
                    <a:blip r:embed="rId6">
                      <a:extLst/>
                    </a:blip>
                    <a:stretch>
                      <a:fillRect/>
                    </a:stretch>
                  </pic:blipFill>
                  <pic:spPr>
                    <a:xfrm>
                      <a:off x="0" y="0"/>
                      <a:ext cx="3854197" cy="2576575"/>
                    </a:xfrm>
                    <a:prstGeom prst="rect">
                      <a:avLst/>
                    </a:prstGeom>
                    <a:ln w="12700" cap="flat">
                      <a:noFill/>
                      <a:miter lim="400000"/>
                    </a:ln>
                    <a:effectLst/>
                  </pic:spPr>
                </pic:pic>
              </a:graphicData>
            </a:graphic>
          </wp:inline>
        </w:drawing>
      </w:r>
    </w:p>
    <w:p w:rsidR="000E55DE" w:rsidRPr="000E55DE" w:rsidRDefault="000E55DE" w:rsidP="000E55DE">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color w:val="000000"/>
          <w:kern w:val="3"/>
          <w:bdr w:val="none" w:sz="0" w:space="0" w:color="auto"/>
          <w:lang w:eastAsia="zh-CN" w:bidi="hi-IN"/>
        </w:rPr>
      </w:pPr>
      <w:r w:rsidRPr="000E55DE">
        <w:rPr>
          <w:rFonts w:eastAsia="SimSun" w:cs="Arial"/>
          <w:color w:val="000000"/>
          <w:kern w:val="3"/>
          <w:bdr w:val="none" w:sz="0" w:space="0" w:color="auto"/>
          <w:lang w:eastAsia="zh-CN" w:bidi="hi-IN"/>
        </w:rPr>
        <w:t xml:space="preserve">Our first selection, as part of this initiative, is a celebrated production of Sophocles’ </w:t>
      </w:r>
      <w:r w:rsidRPr="000E55DE">
        <w:rPr>
          <w:rFonts w:eastAsia="SimSun" w:cs="Arial"/>
          <w:i/>
          <w:color w:val="000000"/>
          <w:kern w:val="3"/>
          <w:bdr w:val="none" w:sz="0" w:space="0" w:color="auto"/>
          <w:lang w:eastAsia="zh-CN" w:bidi="hi-IN"/>
        </w:rPr>
        <w:t>Antigone</w:t>
      </w:r>
      <w:r w:rsidRPr="000E55DE">
        <w:rPr>
          <w:rFonts w:eastAsia="SimSun" w:cs="Arial"/>
          <w:color w:val="000000"/>
          <w:kern w:val="3"/>
          <w:bdr w:val="none" w:sz="0" w:space="0" w:color="auto"/>
          <w:lang w:eastAsia="zh-CN" w:bidi="hi-IN"/>
        </w:rPr>
        <w:t xml:space="preserve">, directed by </w:t>
      </w:r>
      <w:proofErr w:type="spellStart"/>
      <w:r w:rsidRPr="000E55DE">
        <w:rPr>
          <w:rFonts w:eastAsia="SimSun" w:cs="Arial"/>
          <w:color w:val="000000"/>
          <w:kern w:val="3"/>
          <w:bdr w:val="none" w:sz="0" w:space="0" w:color="auto"/>
          <w:lang w:eastAsia="zh-CN" w:bidi="hi-IN"/>
        </w:rPr>
        <w:t>Lefteris</w:t>
      </w:r>
      <w:proofErr w:type="spellEnd"/>
      <w:r w:rsidRPr="000E55DE">
        <w:rPr>
          <w:rFonts w:eastAsia="SimSun" w:cs="Arial"/>
          <w:color w:val="000000"/>
          <w:kern w:val="3"/>
          <w:bdr w:val="none" w:sz="0" w:space="0" w:color="auto"/>
          <w:lang w:eastAsia="zh-CN" w:bidi="hi-IN"/>
        </w:rPr>
        <w:t xml:space="preserve"> </w:t>
      </w:r>
      <w:proofErr w:type="spellStart"/>
      <w:r w:rsidRPr="000E55DE">
        <w:rPr>
          <w:rFonts w:eastAsia="SimSun" w:cs="Arial"/>
          <w:color w:val="000000"/>
          <w:kern w:val="3"/>
          <w:bdr w:val="none" w:sz="0" w:space="0" w:color="auto"/>
          <w:lang w:eastAsia="zh-CN" w:bidi="hi-IN"/>
        </w:rPr>
        <w:t>Voyatzis</w:t>
      </w:r>
      <w:proofErr w:type="spellEnd"/>
      <w:r w:rsidRPr="000E55DE">
        <w:rPr>
          <w:rFonts w:eastAsia="SimSun" w:cs="Arial"/>
          <w:color w:val="000000"/>
          <w:kern w:val="3"/>
          <w:bdr w:val="none" w:sz="0" w:space="0" w:color="auto"/>
          <w:lang w:eastAsia="zh-CN" w:bidi="hi-IN"/>
        </w:rPr>
        <w:t xml:space="preserve"> and presented at the Ancient Theatre of Epidaurus. The performance was so well-received at its premiere in 2006 that it was repeated the following year – a feat unusual by Festival standards –, opening the 2007 Epidaurus Festival. Audiences will have the opportunity to watch this </w:t>
      </w:r>
      <w:r w:rsidRPr="000E55DE">
        <w:rPr>
          <w:rFonts w:eastAsia="SimSun" w:cs="Arial"/>
          <w:color w:val="000000"/>
          <w:kern w:val="3"/>
          <w:bdr w:val="none" w:sz="0" w:space="0" w:color="auto"/>
          <w:lang w:eastAsia="zh-CN" w:bidi="hi-IN"/>
        </w:rPr>
        <w:lastRenderedPageBreak/>
        <w:t xml:space="preserve">second version online on our official </w:t>
      </w:r>
      <w:hyperlink r:id="rId7" w:history="1">
        <w:proofErr w:type="spellStart"/>
        <w:r w:rsidRPr="000E55DE">
          <w:rPr>
            <w:rFonts w:eastAsia="SimSun" w:cs="Arial"/>
            <w:i/>
            <w:color w:val="0000FF"/>
            <w:kern w:val="3"/>
            <w:u w:val="single"/>
            <w:bdr w:val="none" w:sz="0" w:space="0" w:color="auto"/>
            <w:lang w:val="el-GR" w:eastAsia="zh-CN" w:bidi="hi-IN"/>
          </w:rPr>
          <w:t>YouTube</w:t>
        </w:r>
        <w:proofErr w:type="spellEnd"/>
      </w:hyperlink>
      <w:r w:rsidRPr="000E55DE">
        <w:rPr>
          <w:rFonts w:eastAsia="SimSun" w:cs="Arial"/>
          <w:i/>
          <w:color w:val="000000"/>
          <w:kern w:val="3"/>
          <w:bdr w:val="none" w:sz="0" w:space="0" w:color="auto"/>
          <w:lang w:eastAsia="zh-CN" w:bidi="hi-IN"/>
        </w:rPr>
        <w:t xml:space="preserve"> </w:t>
      </w:r>
      <w:r w:rsidRPr="000E55DE">
        <w:rPr>
          <w:rFonts w:eastAsia="SimSun" w:cs="Arial"/>
          <w:color w:val="000000"/>
          <w:kern w:val="3"/>
          <w:bdr w:val="none" w:sz="0" w:space="0" w:color="auto"/>
          <w:lang w:eastAsia="zh-CN" w:bidi="hi-IN"/>
        </w:rPr>
        <w:t>channel, on Saturday 25</w:t>
      </w:r>
      <w:r w:rsidRPr="000E55DE">
        <w:rPr>
          <w:rFonts w:eastAsia="SimSun" w:cs="Arial"/>
          <w:color w:val="000000"/>
          <w:kern w:val="3"/>
          <w:bdr w:val="none" w:sz="0" w:space="0" w:color="auto"/>
          <w:vertAlign w:val="superscript"/>
          <w:lang w:eastAsia="zh-CN" w:bidi="hi-IN"/>
        </w:rPr>
        <w:t>th</w:t>
      </w:r>
      <w:r w:rsidRPr="000E55DE">
        <w:rPr>
          <w:rFonts w:eastAsia="SimSun" w:cs="Arial"/>
          <w:color w:val="000000"/>
          <w:kern w:val="3"/>
          <w:bdr w:val="none" w:sz="0" w:space="0" w:color="auto"/>
          <w:lang w:eastAsia="zh-CN" w:bidi="hi-IN"/>
        </w:rPr>
        <w:t xml:space="preserve"> April, starting at 19:00 for a total of 24 hours.</w:t>
      </w:r>
    </w:p>
    <w:p w:rsidR="000E55DE" w:rsidRPr="000E55DE" w:rsidRDefault="000E55DE" w:rsidP="000E55DE">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color w:val="000000"/>
          <w:kern w:val="3"/>
          <w:bdr w:val="none" w:sz="0" w:space="0" w:color="auto"/>
          <w:lang w:eastAsia="zh-CN" w:bidi="hi-IN"/>
        </w:rPr>
      </w:pPr>
      <w:r w:rsidRPr="000E55DE">
        <w:rPr>
          <w:rFonts w:eastAsia="SimSun" w:cs="Arial"/>
          <w:color w:val="000000"/>
          <w:kern w:val="3"/>
          <w:bdr w:val="none" w:sz="0" w:space="0" w:color="auto"/>
          <w:lang w:eastAsia="zh-CN" w:bidi="hi-IN"/>
        </w:rPr>
        <w:t>Online streaming of more Festival performances will gradually follow. Make sure you follow us on our website and social media, where we will keep you posted on things to come.</w:t>
      </w:r>
    </w:p>
    <w:p w:rsidR="000E55DE" w:rsidRPr="000E55DE" w:rsidRDefault="000E55DE" w:rsidP="000E55DE">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color w:val="000000"/>
          <w:kern w:val="3"/>
          <w:bdr w:val="none" w:sz="0" w:space="0" w:color="auto"/>
          <w:lang w:eastAsia="zh-CN" w:bidi="hi-IN"/>
        </w:rPr>
      </w:pPr>
      <w:r w:rsidRPr="000E55DE">
        <w:rPr>
          <w:rFonts w:eastAsia="SimSun" w:cs="Arial"/>
          <w:color w:val="000000"/>
          <w:kern w:val="3"/>
          <w:bdr w:val="none" w:sz="0" w:space="0" w:color="auto"/>
          <w:lang w:eastAsia="zh-CN" w:bidi="hi-IN"/>
        </w:rPr>
        <w:t>Enjoy!</w:t>
      </w:r>
    </w:p>
    <w:p w:rsidR="001C5F6C" w:rsidRPr="00575879" w:rsidRDefault="00203AD3">
      <w:pPr>
        <w:pStyle w:val="Textbody"/>
        <w:widowControl/>
        <w:spacing w:line="360" w:lineRule="auto"/>
        <w:jc w:val="center"/>
        <w:rPr>
          <w:rFonts w:ascii="Times New Roman" w:cs="Times New Roman"/>
        </w:rPr>
      </w:pPr>
      <w:r w:rsidRPr="00575879">
        <w:rPr>
          <w:rFonts w:ascii="Times New Roman" w:cs="Times New Roman"/>
          <w:noProof/>
        </w:rPr>
        <w:drawing>
          <wp:inline distT="0" distB="0" distL="0" distR="0">
            <wp:extent cx="2692908" cy="179931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ntigone04@Evi_Fylachtou.jpeg"/>
                    <pic:cNvPicPr/>
                  </pic:nvPicPr>
                  <pic:blipFill>
                    <a:blip r:embed="rId8">
                      <a:extLst/>
                    </a:blip>
                    <a:stretch>
                      <a:fillRect/>
                    </a:stretch>
                  </pic:blipFill>
                  <pic:spPr>
                    <a:xfrm>
                      <a:off x="0" y="0"/>
                      <a:ext cx="2692908" cy="1799319"/>
                    </a:xfrm>
                    <a:prstGeom prst="rect">
                      <a:avLst/>
                    </a:prstGeom>
                    <a:ln w="12700" cap="flat">
                      <a:noFill/>
                      <a:miter lim="400000"/>
                    </a:ln>
                    <a:effectLst/>
                  </pic:spPr>
                </pic:pic>
              </a:graphicData>
            </a:graphic>
          </wp:inline>
        </w:drawing>
      </w:r>
      <w:r w:rsidRPr="00575879">
        <w:rPr>
          <w:rFonts w:ascii="Times New Roman" w:cs="Times New Roman"/>
        </w:rPr>
        <w:t xml:space="preserve"> </w:t>
      </w:r>
      <w:r w:rsidRPr="00575879">
        <w:rPr>
          <w:rFonts w:ascii="Times New Roman" w:cs="Times New Roman"/>
          <w:noProof/>
        </w:rPr>
        <w:drawing>
          <wp:inline distT="0" distB="0" distL="0" distR="0">
            <wp:extent cx="2692908" cy="179931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ntigone06@Evi_Fylachtou.jpeg"/>
                    <pic:cNvPicPr/>
                  </pic:nvPicPr>
                  <pic:blipFill>
                    <a:blip r:embed="rId9">
                      <a:extLst/>
                    </a:blip>
                    <a:stretch>
                      <a:fillRect/>
                    </a:stretch>
                  </pic:blipFill>
                  <pic:spPr>
                    <a:xfrm>
                      <a:off x="0" y="0"/>
                      <a:ext cx="2692908" cy="1799319"/>
                    </a:xfrm>
                    <a:prstGeom prst="rect">
                      <a:avLst/>
                    </a:prstGeom>
                    <a:ln w="12700" cap="flat">
                      <a:noFill/>
                      <a:miter lim="400000"/>
                    </a:ln>
                    <a:effectLst/>
                  </pic:spPr>
                </pic:pic>
              </a:graphicData>
            </a:graphic>
          </wp:inline>
        </w:drawing>
      </w:r>
    </w:p>
    <w:p w:rsidR="001C5F6C" w:rsidRPr="00575879" w:rsidRDefault="001C5F6C">
      <w:pPr>
        <w:pStyle w:val="Textbody"/>
        <w:widowControl/>
        <w:spacing w:line="360" w:lineRule="auto"/>
        <w:jc w:val="center"/>
        <w:rPr>
          <w:rFonts w:ascii="Times New Roman" w:cs="Times New Roman"/>
        </w:rPr>
      </w:pPr>
    </w:p>
    <w:p w:rsidR="001C5F6C" w:rsidRPr="00575879" w:rsidRDefault="00203AD3">
      <w:pPr>
        <w:pStyle w:val="Textbody"/>
        <w:widowControl/>
        <w:spacing w:line="360" w:lineRule="auto"/>
        <w:jc w:val="center"/>
        <w:rPr>
          <w:rFonts w:ascii="Times New Roman" w:cs="Times New Roman"/>
        </w:rPr>
      </w:pPr>
      <w:r w:rsidRPr="00575879">
        <w:rPr>
          <w:rFonts w:ascii="Cambria Math" w:hAnsi="Cambria Math" w:cs="Cambria Math"/>
        </w:rPr>
        <w:t>∗</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i/>
          <w:iCs/>
          <w:color w:val="000000"/>
          <w:kern w:val="3"/>
          <w:bdr w:val="none" w:sz="0" w:space="0" w:color="auto"/>
          <w:lang w:eastAsia="zh-CN" w:bidi="hi-IN"/>
        </w:rPr>
      </w:pPr>
      <w:r w:rsidRPr="00575879">
        <w:rPr>
          <w:rFonts w:eastAsia="SimSun" w:cs="Arial"/>
          <w:i/>
          <w:iCs/>
          <w:color w:val="000000"/>
          <w:kern w:val="3"/>
          <w:bdr w:val="none" w:sz="0" w:space="0" w:color="auto"/>
          <w:lang w:eastAsia="zh-CN" w:bidi="hi-IN"/>
        </w:rPr>
        <w:t>Artistic Director’s Note</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i/>
          <w:iCs/>
          <w:color w:val="000000"/>
          <w:kern w:val="3"/>
          <w:bdr w:val="none" w:sz="0" w:space="0" w:color="auto"/>
          <w:lang w:eastAsia="zh-CN" w:bidi="hi-IN"/>
        </w:rPr>
      </w:pPr>
      <w:r w:rsidRPr="00575879">
        <w:rPr>
          <w:rFonts w:eastAsia="SimSun" w:cs="Arial"/>
          <w:i/>
          <w:iCs/>
          <w:color w:val="000000"/>
          <w:kern w:val="3"/>
          <w:bdr w:val="none" w:sz="0" w:space="0" w:color="auto"/>
          <w:lang w:eastAsia="zh-CN" w:bidi="hi-IN"/>
        </w:rPr>
        <w:t>Live Theatre, Music, Dance are not at risk from such short-lived solutions, borne out of necessity in order to quench our thirst for art. We offer you unique moments from the Festival’s History, hoping to see you all again soon at our Venues.</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i/>
          <w:iCs/>
          <w:color w:val="000000"/>
          <w:kern w:val="3"/>
          <w:bdr w:val="none" w:sz="0" w:space="0" w:color="auto"/>
          <w:lang w:eastAsia="zh-CN" w:bidi="hi-IN"/>
        </w:rPr>
      </w:pPr>
      <w:r w:rsidRPr="00575879">
        <w:rPr>
          <w:rFonts w:eastAsia="SimSun" w:cs="Arial"/>
          <w:i/>
          <w:iCs/>
          <w:color w:val="000000"/>
          <w:kern w:val="3"/>
          <w:bdr w:val="none" w:sz="0" w:space="0" w:color="auto"/>
          <w:lang w:eastAsia="zh-CN" w:bidi="hi-IN"/>
        </w:rPr>
        <w:t>We kick off this initiative with a streaming of Sophocles’</w:t>
      </w:r>
      <w:r w:rsidRPr="00575879">
        <w:rPr>
          <w:rFonts w:eastAsia="SimSun" w:cs="Arial"/>
          <w:iCs/>
          <w:color w:val="000000"/>
          <w:kern w:val="3"/>
          <w:bdr w:val="none" w:sz="0" w:space="0" w:color="auto"/>
          <w:lang w:eastAsia="zh-CN" w:bidi="hi-IN"/>
        </w:rPr>
        <w:t xml:space="preserve"> Antigone</w:t>
      </w:r>
      <w:r w:rsidRPr="00575879">
        <w:rPr>
          <w:rFonts w:eastAsia="SimSun" w:cs="Arial"/>
          <w:i/>
          <w:iCs/>
          <w:color w:val="000000"/>
          <w:kern w:val="3"/>
          <w:bdr w:val="none" w:sz="0" w:space="0" w:color="auto"/>
          <w:lang w:eastAsia="zh-CN" w:bidi="hi-IN"/>
        </w:rPr>
        <w:t xml:space="preserve">, directed by the late, great </w:t>
      </w:r>
      <w:proofErr w:type="spellStart"/>
      <w:r w:rsidRPr="00575879">
        <w:rPr>
          <w:rFonts w:eastAsia="SimSun" w:cs="Arial"/>
          <w:i/>
          <w:iCs/>
          <w:color w:val="000000"/>
          <w:kern w:val="3"/>
          <w:bdr w:val="none" w:sz="0" w:space="0" w:color="auto"/>
          <w:lang w:eastAsia="zh-CN" w:bidi="hi-IN"/>
        </w:rPr>
        <w:t>Lefteris</w:t>
      </w:r>
      <w:proofErr w:type="spellEnd"/>
      <w:r w:rsidRPr="00575879">
        <w:rPr>
          <w:rFonts w:eastAsia="SimSun" w:cs="Arial"/>
          <w:i/>
          <w:iCs/>
          <w:color w:val="000000"/>
          <w:kern w:val="3"/>
          <w:bdr w:val="none" w:sz="0" w:space="0" w:color="auto"/>
          <w:lang w:eastAsia="zh-CN" w:bidi="hi-IN"/>
        </w:rPr>
        <w:t xml:space="preserve"> </w:t>
      </w:r>
      <w:proofErr w:type="spellStart"/>
      <w:r w:rsidRPr="00575879">
        <w:rPr>
          <w:rFonts w:eastAsia="SimSun" w:cs="Arial"/>
          <w:i/>
          <w:iCs/>
          <w:color w:val="000000"/>
          <w:kern w:val="3"/>
          <w:bdr w:val="none" w:sz="0" w:space="0" w:color="auto"/>
          <w:lang w:eastAsia="zh-CN" w:bidi="hi-IN"/>
        </w:rPr>
        <w:t>Voyatzis</w:t>
      </w:r>
      <w:proofErr w:type="spellEnd"/>
      <w:r w:rsidRPr="00575879">
        <w:rPr>
          <w:rFonts w:eastAsia="SimSun" w:cs="Arial"/>
          <w:i/>
          <w:iCs/>
          <w:color w:val="000000"/>
          <w:kern w:val="3"/>
          <w:bdr w:val="none" w:sz="0" w:space="0" w:color="auto"/>
          <w:lang w:eastAsia="zh-CN" w:bidi="hi-IN"/>
        </w:rPr>
        <w:t xml:space="preserve"> – a performance with which I have a deep personal connection. Back in 2006, I worked on this production during a six-month period of preparation. As a beginner myself back then, I watched it come to life, from the very first syntactic analysis of the ancient text, a walk down memory lane as it reminded me of my high school years, to the standing ovation at the Epidaurus theatre; a once-in-a-lifetime experience that defined me; a performance etched in the memory of all those </w:t>
      </w:r>
      <w:r w:rsidR="00CD1033">
        <w:rPr>
          <w:rFonts w:eastAsia="SimSun" w:cs="Arial"/>
          <w:i/>
          <w:iCs/>
          <w:color w:val="000000"/>
          <w:kern w:val="3"/>
          <w:bdr w:val="none" w:sz="0" w:space="0" w:color="auto"/>
          <w:lang w:eastAsia="zh-CN" w:bidi="hi-IN"/>
        </w:rPr>
        <w:t>who have watched</w:t>
      </w:r>
      <w:r w:rsidRPr="00575879">
        <w:rPr>
          <w:rFonts w:eastAsia="SimSun" w:cs="Arial"/>
          <w:i/>
          <w:iCs/>
          <w:color w:val="000000"/>
          <w:kern w:val="3"/>
          <w:bdr w:val="none" w:sz="0" w:space="0" w:color="auto"/>
          <w:lang w:eastAsia="zh-CN" w:bidi="hi-IN"/>
        </w:rPr>
        <w:t xml:space="preserve"> it. We hope you will enjoy its re-presentation, its passage through Time, in order to (re)taste its genuinely rare energy. A spring gift by all of us here at the Athens &amp; Epidaurus Festival.</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both"/>
        <w:textAlignment w:val="baseline"/>
        <w:rPr>
          <w:rFonts w:eastAsia="SimSun" w:cs="Arial"/>
          <w:i/>
          <w:iCs/>
          <w:color w:val="000000"/>
          <w:kern w:val="3"/>
          <w:bdr w:val="none" w:sz="0" w:space="0" w:color="auto"/>
          <w:lang w:eastAsia="zh-CN" w:bidi="hi-IN"/>
        </w:rPr>
      </w:pPr>
      <w:r w:rsidRPr="00575879">
        <w:rPr>
          <w:rFonts w:eastAsia="SimSun" w:cs="Arial"/>
          <w:i/>
          <w:iCs/>
          <w:color w:val="000000"/>
          <w:kern w:val="3"/>
          <w:bdr w:val="none" w:sz="0" w:space="0" w:color="auto"/>
          <w:lang w:eastAsia="zh-CN" w:bidi="hi-IN"/>
        </w:rPr>
        <w:t>Behind every work there is always the sweat and toil of many individuals. Our heartfelt thanks go to all the artists who gave us permission to broadcast their work.</w:t>
      </w:r>
    </w:p>
    <w:p w:rsidR="00575879" w:rsidRPr="00575879" w:rsidRDefault="00575879" w:rsidP="005758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line="360" w:lineRule="auto"/>
        <w:jc w:val="right"/>
        <w:textAlignment w:val="baseline"/>
        <w:rPr>
          <w:rFonts w:eastAsia="SimSun" w:cs="Arial"/>
          <w:i/>
          <w:iCs/>
          <w:color w:val="000000"/>
          <w:kern w:val="3"/>
          <w:bdr w:val="none" w:sz="0" w:space="0" w:color="auto"/>
          <w:lang w:eastAsia="zh-CN" w:bidi="hi-IN"/>
        </w:rPr>
      </w:pPr>
      <w:r w:rsidRPr="00575879">
        <w:rPr>
          <w:rFonts w:eastAsia="SimSun" w:cs="Arial"/>
          <w:i/>
          <w:iCs/>
          <w:color w:val="000000"/>
          <w:kern w:val="3"/>
          <w:bdr w:val="none" w:sz="0" w:space="0" w:color="auto"/>
          <w:lang w:eastAsia="zh-CN" w:bidi="hi-IN"/>
        </w:rPr>
        <w:t xml:space="preserve">Katerina </w:t>
      </w:r>
      <w:proofErr w:type="spellStart"/>
      <w:r w:rsidRPr="00575879">
        <w:rPr>
          <w:rFonts w:eastAsia="SimSun" w:cs="Arial"/>
          <w:i/>
          <w:iCs/>
          <w:color w:val="000000"/>
          <w:kern w:val="3"/>
          <w:bdr w:val="none" w:sz="0" w:space="0" w:color="auto"/>
          <w:lang w:eastAsia="zh-CN" w:bidi="hi-IN"/>
        </w:rPr>
        <w:t>Evangelatos</w:t>
      </w:r>
      <w:proofErr w:type="spellEnd"/>
    </w:p>
    <w:p w:rsidR="001C5F6C" w:rsidRPr="00575879" w:rsidRDefault="00203AD3">
      <w:pPr>
        <w:pStyle w:val="Textbody"/>
        <w:widowControl/>
        <w:spacing w:line="360" w:lineRule="auto"/>
        <w:jc w:val="center"/>
        <w:rPr>
          <w:rFonts w:ascii="Times New Roman" w:cs="Times New Roman"/>
        </w:rPr>
      </w:pPr>
      <w:r w:rsidRPr="00575879">
        <w:rPr>
          <w:rFonts w:ascii="Cambria Math" w:hAnsi="Cambria Math" w:cs="Cambria Math"/>
        </w:rPr>
        <w:t>∗</w:t>
      </w:r>
    </w:p>
    <w:p w:rsidR="001C5F6C" w:rsidRPr="00575879" w:rsidRDefault="00203AD3">
      <w:pPr>
        <w:pStyle w:val="Textbody"/>
        <w:widowControl/>
        <w:spacing w:line="360" w:lineRule="auto"/>
        <w:jc w:val="center"/>
        <w:rPr>
          <w:rFonts w:ascii="Times New Roman" w:cs="Times New Roman"/>
        </w:rPr>
      </w:pPr>
      <w:r w:rsidRPr="00575879">
        <w:rPr>
          <w:rFonts w:ascii="Times New Roman" w:cs="Times New Roman"/>
          <w:noProof/>
        </w:rPr>
        <w:lastRenderedPageBreak/>
        <w:drawing>
          <wp:inline distT="0" distB="0" distL="0" distR="0">
            <wp:extent cx="2692908" cy="1799319"/>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ntigone01@Evi_Fylachtou.jpeg"/>
                    <pic:cNvPicPr/>
                  </pic:nvPicPr>
                  <pic:blipFill>
                    <a:blip r:embed="rId10">
                      <a:extLst/>
                    </a:blip>
                    <a:stretch>
                      <a:fillRect/>
                    </a:stretch>
                  </pic:blipFill>
                  <pic:spPr>
                    <a:xfrm>
                      <a:off x="0" y="0"/>
                      <a:ext cx="2692908" cy="1799319"/>
                    </a:xfrm>
                    <a:prstGeom prst="rect">
                      <a:avLst/>
                    </a:prstGeom>
                    <a:ln w="12700" cap="flat">
                      <a:noFill/>
                      <a:miter lim="400000"/>
                    </a:ln>
                    <a:effectLst/>
                  </pic:spPr>
                </pic:pic>
              </a:graphicData>
            </a:graphic>
          </wp:inline>
        </w:drawing>
      </w:r>
      <w:r w:rsidRPr="00575879">
        <w:rPr>
          <w:rFonts w:ascii="Times New Roman" w:cs="Times New Roman"/>
        </w:rPr>
        <w:t xml:space="preserve"> </w:t>
      </w:r>
      <w:r w:rsidRPr="00575879">
        <w:rPr>
          <w:rFonts w:ascii="Times New Roman" w:cs="Times New Roman"/>
          <w:noProof/>
        </w:rPr>
        <w:drawing>
          <wp:inline distT="0" distB="0" distL="0" distR="0">
            <wp:extent cx="2692908" cy="179931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ntigone02@Evi_Fylachtou.jpeg"/>
                    <pic:cNvPicPr/>
                  </pic:nvPicPr>
                  <pic:blipFill>
                    <a:blip r:embed="rId11">
                      <a:extLst/>
                    </a:blip>
                    <a:stretch>
                      <a:fillRect/>
                    </a:stretch>
                  </pic:blipFill>
                  <pic:spPr>
                    <a:xfrm>
                      <a:off x="0" y="0"/>
                      <a:ext cx="2692908" cy="1799319"/>
                    </a:xfrm>
                    <a:prstGeom prst="rect">
                      <a:avLst/>
                    </a:prstGeom>
                    <a:ln w="12700" cap="flat">
                      <a:noFill/>
                      <a:miter lim="400000"/>
                    </a:ln>
                    <a:effectLst/>
                  </pic:spPr>
                </pic:pic>
              </a:graphicData>
            </a:graphic>
          </wp:inline>
        </w:drawing>
      </w:r>
    </w:p>
    <w:p w:rsidR="001C5F6C" w:rsidRPr="00575879" w:rsidRDefault="001C5F6C">
      <w:pPr>
        <w:pStyle w:val="a"/>
        <w:spacing w:line="360" w:lineRule="auto"/>
        <w:jc w:val="both"/>
        <w:rPr>
          <w:rFonts w:eastAsia="Times New Roman Bold"/>
          <w:shd w:val="clear" w:color="auto" w:fill="FFFFFF"/>
        </w:rPr>
      </w:pPr>
    </w:p>
    <w:p w:rsidR="00575879" w:rsidRPr="00575879" w:rsidRDefault="00575879" w:rsidP="00575879">
      <w:pPr>
        <w:pStyle w:val="a"/>
        <w:spacing w:line="360" w:lineRule="auto"/>
        <w:jc w:val="both"/>
        <w:rPr>
          <w:b/>
          <w:shd w:val="clear" w:color="auto" w:fill="FFFFFF"/>
        </w:rPr>
      </w:pPr>
      <w:r w:rsidRPr="00575879">
        <w:rPr>
          <w:b/>
          <w:shd w:val="clear" w:color="auto" w:fill="FFFFFF"/>
        </w:rPr>
        <w:t>Disclaimer: Performances have been videotaped as a visual documentation of the Festival’s history and were not intended for public broadcast. We therefore ask for the audience’s understanding for any technical issues.</w:t>
      </w:r>
    </w:p>
    <w:p w:rsidR="00575879" w:rsidRPr="00575879" w:rsidRDefault="00575879" w:rsidP="00575879">
      <w:pPr>
        <w:pStyle w:val="a"/>
        <w:spacing w:line="360" w:lineRule="auto"/>
        <w:jc w:val="both"/>
        <w:rPr>
          <w:b/>
          <w:shd w:val="clear" w:color="auto" w:fill="FFFFFF"/>
        </w:rPr>
      </w:pPr>
    </w:p>
    <w:p w:rsidR="00575879" w:rsidRPr="00575879" w:rsidRDefault="00575879" w:rsidP="00575879">
      <w:pPr>
        <w:pStyle w:val="a"/>
        <w:spacing w:line="360" w:lineRule="auto"/>
        <w:jc w:val="both"/>
        <w:rPr>
          <w:b/>
          <w:shd w:val="clear" w:color="auto" w:fill="FFFFFF"/>
        </w:rPr>
      </w:pPr>
      <w:r w:rsidRPr="00575879">
        <w:rPr>
          <w:b/>
          <w:shd w:val="clear" w:color="auto" w:fill="FFFFFF"/>
        </w:rPr>
        <w:t>Performance in Greek only</w:t>
      </w:r>
    </w:p>
    <w:p w:rsidR="001C5F6C" w:rsidRPr="00575879" w:rsidRDefault="001C5F6C">
      <w:pPr>
        <w:pStyle w:val="Textbody"/>
        <w:widowControl/>
        <w:spacing w:line="360" w:lineRule="auto"/>
        <w:jc w:val="both"/>
        <w:rPr>
          <w:rFonts w:ascii="Times New Roman" w:cs="Times New Roman"/>
        </w:rPr>
      </w:pPr>
    </w:p>
    <w:p w:rsidR="001C5F6C" w:rsidRPr="00575879" w:rsidRDefault="00575879">
      <w:pPr>
        <w:pStyle w:val="Textbody"/>
        <w:widowControl/>
        <w:spacing w:line="360" w:lineRule="auto"/>
        <w:jc w:val="both"/>
        <w:rPr>
          <w:rFonts w:ascii="Times New Roman" w:cs="Times New Roman"/>
        </w:rPr>
      </w:pPr>
      <w:r w:rsidRPr="00575879">
        <w:rPr>
          <w:rFonts w:ascii="Times New Roman" w:cs="Times New Roman"/>
        </w:rPr>
        <w:t>Streaming starts on</w:t>
      </w:r>
      <w:r w:rsidR="00203AD3" w:rsidRPr="00575879">
        <w:rPr>
          <w:rFonts w:ascii="Times New Roman" w:cs="Times New Roman"/>
        </w:rPr>
        <w:t xml:space="preserve"> 25/4/2020 &gt; 19:00, </w:t>
      </w:r>
      <w:r w:rsidRPr="00575879">
        <w:rPr>
          <w:rFonts w:ascii="Times New Roman" w:cs="Times New Roman"/>
        </w:rPr>
        <w:t>Runtime</w:t>
      </w:r>
      <w:r w:rsidR="00203AD3" w:rsidRPr="00575879">
        <w:rPr>
          <w:rFonts w:ascii="Times New Roman" w:cs="Times New Roman"/>
        </w:rPr>
        <w:t xml:space="preserve"> 24 </w:t>
      </w:r>
      <w:r w:rsidRPr="00575879">
        <w:rPr>
          <w:rFonts w:ascii="Times New Roman" w:cs="Times New Roman"/>
        </w:rPr>
        <w:t>hours</w:t>
      </w:r>
      <w:r w:rsidR="00203AD3" w:rsidRPr="00575879">
        <w:rPr>
          <w:rFonts w:ascii="Times New Roman" w:cs="Times New Roman"/>
        </w:rPr>
        <w:t xml:space="preserve"> </w:t>
      </w:r>
    </w:p>
    <w:p w:rsidR="001C5F6C" w:rsidRPr="00575879" w:rsidRDefault="00203AD3">
      <w:pPr>
        <w:pStyle w:val="Textbody"/>
        <w:widowControl/>
        <w:spacing w:line="360" w:lineRule="auto"/>
        <w:jc w:val="both"/>
        <w:rPr>
          <w:rFonts w:ascii="Times New Roman" w:cs="Times New Roman"/>
        </w:rPr>
      </w:pPr>
      <w:r w:rsidRPr="00575879">
        <w:rPr>
          <w:rFonts w:ascii="Times New Roman" w:cs="Times New Roman"/>
        </w:rPr>
        <w:t xml:space="preserve">YouTube: </w:t>
      </w:r>
      <w:hyperlink r:id="rId12" w:history="1">
        <w:r w:rsidRPr="00575879">
          <w:rPr>
            <w:rStyle w:val="Hyperlink1"/>
            <w:rFonts w:ascii="Times New Roman" w:cs="Times New Roman"/>
          </w:rPr>
          <w:t>Greek Festival</w:t>
        </w:r>
      </w:hyperlink>
      <w:r w:rsidRPr="00575879">
        <w:rPr>
          <w:rFonts w:ascii="Times New Roman" w:cs="Times New Roman"/>
        </w:rPr>
        <w:t xml:space="preserve"> </w:t>
      </w:r>
    </w:p>
    <w:p w:rsidR="001C5F6C" w:rsidRPr="00575879" w:rsidRDefault="00575879">
      <w:pPr>
        <w:pStyle w:val="Textbody"/>
        <w:widowControl/>
        <w:spacing w:line="360" w:lineRule="auto"/>
        <w:jc w:val="both"/>
        <w:rPr>
          <w:rFonts w:ascii="Times New Roman" w:cs="Times New Roman"/>
          <w:b/>
          <w:bCs/>
          <w:i/>
          <w:iCs/>
        </w:rPr>
      </w:pPr>
      <w:r w:rsidRPr="00575879">
        <w:rPr>
          <w:rFonts w:ascii="Times New Roman" w:cs="Times New Roman"/>
          <w:b/>
        </w:rPr>
        <w:t>Athens &amp; Epidaurus Festival 2007</w:t>
      </w:r>
    </w:p>
    <w:p w:rsidR="001C5F6C" w:rsidRPr="00575879" w:rsidRDefault="00575879">
      <w:pPr>
        <w:pStyle w:val="Textbody"/>
        <w:widowControl/>
        <w:spacing w:line="360" w:lineRule="auto"/>
        <w:jc w:val="both"/>
        <w:rPr>
          <w:rFonts w:ascii="Times New Roman" w:eastAsia="Times New Roman Bold" w:cs="Times New Roman"/>
        </w:rPr>
      </w:pPr>
      <w:r>
        <w:rPr>
          <w:rFonts w:ascii="Times New Roman" w:cs="Times New Roman"/>
          <w:b/>
          <w:bCs/>
          <w:i/>
          <w:iCs/>
        </w:rPr>
        <w:t>Antigone</w:t>
      </w:r>
      <w:r w:rsidR="00203AD3" w:rsidRPr="00575879">
        <w:rPr>
          <w:rFonts w:ascii="Times New Roman" w:cs="Times New Roman"/>
        </w:rPr>
        <w:t xml:space="preserve"> </w:t>
      </w:r>
      <w:r>
        <w:rPr>
          <w:rFonts w:ascii="Times New Roman" w:cs="Times New Roman"/>
        </w:rPr>
        <w:t xml:space="preserve">by </w:t>
      </w:r>
      <w:r w:rsidRPr="00575879">
        <w:rPr>
          <w:rFonts w:ascii="Times New Roman" w:cs="Times New Roman"/>
          <w:b/>
        </w:rPr>
        <w:t>Sophocles</w:t>
      </w:r>
      <w:r w:rsidR="00203AD3" w:rsidRPr="00575879">
        <w:rPr>
          <w:rFonts w:ascii="Times New Roman" w:cs="Times New Roman"/>
        </w:rPr>
        <w:t xml:space="preserve"> </w:t>
      </w:r>
    </w:p>
    <w:p w:rsidR="001C5F6C" w:rsidRPr="00575879" w:rsidRDefault="001C5F6C">
      <w:pPr>
        <w:pStyle w:val="Textbody"/>
        <w:widowControl/>
        <w:spacing w:line="360" w:lineRule="auto"/>
        <w:jc w:val="both"/>
        <w:rPr>
          <w:rFonts w:ascii="Times New Roman" w:eastAsia="Times New Roman Bold" w:cs="Times New Roman"/>
        </w:rPr>
      </w:pPr>
    </w:p>
    <w:p w:rsidR="00575879" w:rsidRPr="00575879" w:rsidRDefault="00575879" w:rsidP="00575879">
      <w:pPr>
        <w:spacing w:line="360" w:lineRule="auto"/>
        <w:jc w:val="both"/>
      </w:pPr>
      <w:r w:rsidRPr="00575879">
        <w:t xml:space="preserve">Translated by </w:t>
      </w:r>
      <w:r w:rsidRPr="00575879">
        <w:rPr>
          <w:b/>
        </w:rPr>
        <w:t xml:space="preserve">Nikos </w:t>
      </w:r>
      <w:proofErr w:type="spellStart"/>
      <w:r w:rsidRPr="00575879">
        <w:rPr>
          <w:b/>
        </w:rPr>
        <w:t>Panagiotopoulos</w:t>
      </w:r>
      <w:proofErr w:type="spellEnd"/>
      <w:r w:rsidRPr="00575879">
        <w:t xml:space="preserve"> • Directed by </w:t>
      </w:r>
      <w:proofErr w:type="spellStart"/>
      <w:r w:rsidRPr="00575879">
        <w:rPr>
          <w:b/>
        </w:rPr>
        <w:t>Lefteris</w:t>
      </w:r>
      <w:proofErr w:type="spellEnd"/>
      <w:r w:rsidRPr="00575879">
        <w:rPr>
          <w:b/>
        </w:rPr>
        <w:t xml:space="preserve"> </w:t>
      </w:r>
      <w:proofErr w:type="spellStart"/>
      <w:r w:rsidRPr="00575879">
        <w:rPr>
          <w:b/>
        </w:rPr>
        <w:t>Voyatzis</w:t>
      </w:r>
      <w:proofErr w:type="spellEnd"/>
      <w:r w:rsidRPr="00575879">
        <w:t xml:space="preserve"> • Set and costume design </w:t>
      </w:r>
      <w:proofErr w:type="spellStart"/>
      <w:r w:rsidRPr="00575879">
        <w:rPr>
          <w:b/>
        </w:rPr>
        <w:t>Chloé</w:t>
      </w:r>
      <w:proofErr w:type="spellEnd"/>
      <w:r w:rsidRPr="00575879">
        <w:rPr>
          <w:b/>
        </w:rPr>
        <w:t xml:space="preserve"> </w:t>
      </w:r>
      <w:proofErr w:type="spellStart"/>
      <w:r w:rsidRPr="00575879">
        <w:rPr>
          <w:b/>
        </w:rPr>
        <w:t>Obolensky</w:t>
      </w:r>
      <w:proofErr w:type="spellEnd"/>
      <w:r w:rsidRPr="00575879">
        <w:t xml:space="preserve"> • Vocal coaching - Composition and arrangement of musical themes </w:t>
      </w:r>
      <w:r w:rsidRPr="00575879">
        <w:rPr>
          <w:b/>
        </w:rPr>
        <w:t xml:space="preserve">Spyros </w:t>
      </w:r>
      <w:proofErr w:type="spellStart"/>
      <w:r w:rsidRPr="00575879">
        <w:rPr>
          <w:b/>
        </w:rPr>
        <w:t>Sakkas</w:t>
      </w:r>
      <w:proofErr w:type="spellEnd"/>
      <w:r w:rsidRPr="00575879">
        <w:rPr>
          <w:b/>
        </w:rPr>
        <w:t xml:space="preserve"> </w:t>
      </w:r>
      <w:r w:rsidRPr="00575879">
        <w:t xml:space="preserve">• Movement </w:t>
      </w:r>
      <w:proofErr w:type="spellStart"/>
      <w:r w:rsidRPr="00575879">
        <w:rPr>
          <w:b/>
        </w:rPr>
        <w:t>Hermis</w:t>
      </w:r>
      <w:proofErr w:type="spellEnd"/>
      <w:r w:rsidRPr="00575879">
        <w:rPr>
          <w:b/>
        </w:rPr>
        <w:t xml:space="preserve"> </w:t>
      </w:r>
      <w:proofErr w:type="spellStart"/>
      <w:r w:rsidRPr="00575879">
        <w:rPr>
          <w:b/>
        </w:rPr>
        <w:t>Malkotsis</w:t>
      </w:r>
      <w:proofErr w:type="spellEnd"/>
      <w:r w:rsidRPr="00575879">
        <w:t xml:space="preserve"> • Lighting design </w:t>
      </w:r>
      <w:proofErr w:type="spellStart"/>
      <w:r w:rsidRPr="00575879">
        <w:rPr>
          <w:b/>
        </w:rPr>
        <w:t>Lefteris</w:t>
      </w:r>
      <w:proofErr w:type="spellEnd"/>
      <w:r w:rsidRPr="00575879">
        <w:rPr>
          <w:b/>
        </w:rPr>
        <w:t xml:space="preserve"> </w:t>
      </w:r>
      <w:proofErr w:type="spellStart"/>
      <w:r w:rsidRPr="00575879">
        <w:rPr>
          <w:b/>
        </w:rPr>
        <w:t>Pavlopoulos</w:t>
      </w:r>
      <w:proofErr w:type="spellEnd"/>
      <w:r w:rsidRPr="00575879">
        <w:rPr>
          <w:b/>
        </w:rPr>
        <w:t xml:space="preserve"> •</w:t>
      </w:r>
      <w:r w:rsidRPr="00575879">
        <w:t xml:space="preserve"> Assistant directors </w:t>
      </w:r>
      <w:r w:rsidRPr="00575879">
        <w:rPr>
          <w:b/>
        </w:rPr>
        <w:t xml:space="preserve">Katerina </w:t>
      </w:r>
      <w:proofErr w:type="spellStart"/>
      <w:r w:rsidRPr="00575879">
        <w:rPr>
          <w:b/>
        </w:rPr>
        <w:t>Evangelatos</w:t>
      </w:r>
      <w:proofErr w:type="spellEnd"/>
      <w:r w:rsidRPr="00575879">
        <w:rPr>
          <w:b/>
        </w:rPr>
        <w:t xml:space="preserve">, Vangelis </w:t>
      </w:r>
      <w:proofErr w:type="spellStart"/>
      <w:r w:rsidRPr="00575879">
        <w:rPr>
          <w:b/>
        </w:rPr>
        <w:t>Zlatintsis</w:t>
      </w:r>
      <w:proofErr w:type="spellEnd"/>
      <w:r w:rsidRPr="00575879">
        <w:rPr>
          <w:b/>
        </w:rPr>
        <w:t xml:space="preserve"> </w:t>
      </w:r>
      <w:r w:rsidRPr="00575879">
        <w:t xml:space="preserve">• Assistants to the set designer </w:t>
      </w:r>
      <w:r w:rsidRPr="00575879">
        <w:rPr>
          <w:b/>
        </w:rPr>
        <w:t xml:space="preserve">Malika </w:t>
      </w:r>
      <w:proofErr w:type="spellStart"/>
      <w:r w:rsidRPr="00575879">
        <w:rPr>
          <w:b/>
        </w:rPr>
        <w:t>Chaveau</w:t>
      </w:r>
      <w:proofErr w:type="spellEnd"/>
      <w:r w:rsidRPr="00575879">
        <w:rPr>
          <w:b/>
        </w:rPr>
        <w:t xml:space="preserve">, Sofia </w:t>
      </w:r>
      <w:proofErr w:type="spellStart"/>
      <w:r w:rsidRPr="00575879">
        <w:rPr>
          <w:b/>
        </w:rPr>
        <w:t>Katsilieri</w:t>
      </w:r>
      <w:proofErr w:type="spellEnd"/>
      <w:r w:rsidRPr="00575879">
        <w:rPr>
          <w:b/>
        </w:rPr>
        <w:t xml:space="preserve"> </w:t>
      </w:r>
      <w:r w:rsidRPr="00575879">
        <w:t xml:space="preserve">• Set construction </w:t>
      </w:r>
      <w:proofErr w:type="spellStart"/>
      <w:r w:rsidRPr="00575879">
        <w:rPr>
          <w:b/>
        </w:rPr>
        <w:t>Vassilis</w:t>
      </w:r>
      <w:proofErr w:type="spellEnd"/>
      <w:r w:rsidRPr="00575879">
        <w:rPr>
          <w:b/>
        </w:rPr>
        <w:t xml:space="preserve"> </w:t>
      </w:r>
      <w:proofErr w:type="spellStart"/>
      <w:r w:rsidRPr="00575879">
        <w:rPr>
          <w:b/>
        </w:rPr>
        <w:t>Sakkis</w:t>
      </w:r>
      <w:proofErr w:type="spellEnd"/>
      <w:r w:rsidRPr="00575879">
        <w:rPr>
          <w:b/>
        </w:rPr>
        <w:t xml:space="preserve"> </w:t>
      </w:r>
      <w:r w:rsidRPr="00575879">
        <w:t xml:space="preserve">• Costume manufacturer </w:t>
      </w:r>
      <w:proofErr w:type="spellStart"/>
      <w:r w:rsidRPr="00575879">
        <w:rPr>
          <w:b/>
        </w:rPr>
        <w:t>Panagiota</w:t>
      </w:r>
      <w:proofErr w:type="spellEnd"/>
      <w:r w:rsidRPr="00575879">
        <w:rPr>
          <w:b/>
        </w:rPr>
        <w:t xml:space="preserve"> </w:t>
      </w:r>
      <w:proofErr w:type="spellStart"/>
      <w:r w:rsidRPr="00575879">
        <w:rPr>
          <w:b/>
        </w:rPr>
        <w:t>Tsopanaki</w:t>
      </w:r>
      <w:proofErr w:type="spellEnd"/>
      <w:r w:rsidRPr="00575879">
        <w:t xml:space="preserve"> • Lighting operator </w:t>
      </w:r>
      <w:r w:rsidRPr="00575879">
        <w:rPr>
          <w:b/>
        </w:rPr>
        <w:t xml:space="preserve">Panagiotis </w:t>
      </w:r>
      <w:proofErr w:type="spellStart"/>
      <w:r w:rsidRPr="00575879">
        <w:rPr>
          <w:b/>
        </w:rPr>
        <w:t>Psychas</w:t>
      </w:r>
      <w:proofErr w:type="spellEnd"/>
      <w:r w:rsidRPr="00575879">
        <w:rPr>
          <w:b/>
        </w:rPr>
        <w:t xml:space="preserve"> </w:t>
      </w:r>
      <w:r w:rsidRPr="00575879">
        <w:t xml:space="preserve">• Assistant lighting designer </w:t>
      </w:r>
      <w:r w:rsidRPr="00575879">
        <w:rPr>
          <w:b/>
        </w:rPr>
        <w:t xml:space="preserve">Nikos </w:t>
      </w:r>
      <w:proofErr w:type="spellStart"/>
      <w:r w:rsidRPr="00575879">
        <w:rPr>
          <w:b/>
        </w:rPr>
        <w:t>Vlasopoulos</w:t>
      </w:r>
      <w:proofErr w:type="spellEnd"/>
      <w:r w:rsidRPr="00575879">
        <w:t xml:space="preserve"> • Set dresser </w:t>
      </w:r>
      <w:r w:rsidRPr="00575879">
        <w:rPr>
          <w:b/>
        </w:rPr>
        <w:t xml:space="preserve">Christos </w:t>
      </w:r>
      <w:proofErr w:type="spellStart"/>
      <w:r w:rsidRPr="00575879">
        <w:rPr>
          <w:b/>
        </w:rPr>
        <w:t>Mavros</w:t>
      </w:r>
      <w:proofErr w:type="spellEnd"/>
      <w:r w:rsidRPr="00575879">
        <w:rPr>
          <w:b/>
        </w:rPr>
        <w:t xml:space="preserve"> </w:t>
      </w:r>
      <w:r w:rsidRPr="00575879">
        <w:t xml:space="preserve">• Production manager </w:t>
      </w:r>
      <w:r w:rsidRPr="00575879">
        <w:rPr>
          <w:b/>
        </w:rPr>
        <w:t xml:space="preserve">Varvara </w:t>
      </w:r>
      <w:proofErr w:type="spellStart"/>
      <w:r w:rsidRPr="00575879">
        <w:rPr>
          <w:b/>
        </w:rPr>
        <w:t>Lazaridou</w:t>
      </w:r>
      <w:proofErr w:type="spellEnd"/>
      <w:r w:rsidRPr="00575879">
        <w:t xml:space="preserve"> </w:t>
      </w:r>
    </w:p>
    <w:p w:rsidR="00575879" w:rsidRPr="00575879" w:rsidRDefault="00575879" w:rsidP="00575879">
      <w:pPr>
        <w:spacing w:line="360" w:lineRule="auto"/>
        <w:jc w:val="both"/>
      </w:pPr>
    </w:p>
    <w:p w:rsidR="00575879" w:rsidRPr="00575879" w:rsidRDefault="00575879" w:rsidP="00575879">
      <w:pPr>
        <w:spacing w:line="360" w:lineRule="auto"/>
        <w:jc w:val="both"/>
        <w:rPr>
          <w:b/>
        </w:rPr>
      </w:pPr>
      <w:r w:rsidRPr="00575879">
        <w:t xml:space="preserve">Cast </w:t>
      </w:r>
      <w:r w:rsidRPr="00575879">
        <w:rPr>
          <w:b/>
        </w:rPr>
        <w:t xml:space="preserve">Amalia </w:t>
      </w:r>
      <w:proofErr w:type="spellStart"/>
      <w:r w:rsidRPr="00575879">
        <w:rPr>
          <w:b/>
        </w:rPr>
        <w:t>Moutousi</w:t>
      </w:r>
      <w:proofErr w:type="spellEnd"/>
      <w:r w:rsidRPr="00575879">
        <w:rPr>
          <w:b/>
        </w:rPr>
        <w:t xml:space="preserve"> </w:t>
      </w:r>
      <w:r w:rsidRPr="00575879">
        <w:t xml:space="preserve">(Antigone), </w:t>
      </w:r>
      <w:proofErr w:type="spellStart"/>
      <w:r w:rsidRPr="00575879">
        <w:rPr>
          <w:b/>
        </w:rPr>
        <w:t>Evi</w:t>
      </w:r>
      <w:proofErr w:type="spellEnd"/>
      <w:r w:rsidRPr="00575879">
        <w:rPr>
          <w:b/>
        </w:rPr>
        <w:t xml:space="preserve"> </w:t>
      </w:r>
      <w:proofErr w:type="spellStart"/>
      <w:r w:rsidRPr="00575879">
        <w:rPr>
          <w:b/>
        </w:rPr>
        <w:t>Saoulidou</w:t>
      </w:r>
      <w:proofErr w:type="spellEnd"/>
      <w:r w:rsidRPr="00575879">
        <w:rPr>
          <w:b/>
        </w:rPr>
        <w:t xml:space="preserve"> </w:t>
      </w:r>
      <w:r w:rsidRPr="00575879">
        <w:t>(</w:t>
      </w:r>
      <w:proofErr w:type="spellStart"/>
      <w:r w:rsidRPr="00575879">
        <w:t>Ismene</w:t>
      </w:r>
      <w:proofErr w:type="spellEnd"/>
      <w:r w:rsidRPr="00575879">
        <w:t xml:space="preserve">), </w:t>
      </w:r>
      <w:proofErr w:type="spellStart"/>
      <w:r w:rsidRPr="00575879">
        <w:rPr>
          <w:b/>
        </w:rPr>
        <w:t>Lefteris</w:t>
      </w:r>
      <w:proofErr w:type="spellEnd"/>
      <w:r w:rsidRPr="00575879">
        <w:rPr>
          <w:b/>
        </w:rPr>
        <w:t xml:space="preserve"> </w:t>
      </w:r>
      <w:proofErr w:type="spellStart"/>
      <w:r w:rsidRPr="00575879">
        <w:rPr>
          <w:b/>
        </w:rPr>
        <w:t>Voyatzis</w:t>
      </w:r>
      <w:proofErr w:type="spellEnd"/>
      <w:r w:rsidRPr="00575879">
        <w:rPr>
          <w:b/>
        </w:rPr>
        <w:t xml:space="preserve"> </w:t>
      </w:r>
      <w:r w:rsidRPr="00575879">
        <w:t>(Creon),</w:t>
      </w:r>
      <w:r w:rsidRPr="00575879">
        <w:rPr>
          <w:b/>
        </w:rPr>
        <w:t xml:space="preserve"> Dimitris </w:t>
      </w:r>
      <w:proofErr w:type="spellStart"/>
      <w:r w:rsidRPr="00575879">
        <w:rPr>
          <w:b/>
        </w:rPr>
        <w:t>Imellos</w:t>
      </w:r>
      <w:proofErr w:type="spellEnd"/>
      <w:r w:rsidRPr="00575879">
        <w:t xml:space="preserve"> (Watchman), </w:t>
      </w:r>
      <w:r w:rsidRPr="00575879">
        <w:rPr>
          <w:b/>
        </w:rPr>
        <w:t xml:space="preserve">Nikos </w:t>
      </w:r>
      <w:proofErr w:type="spellStart"/>
      <w:r w:rsidRPr="00575879">
        <w:rPr>
          <w:b/>
        </w:rPr>
        <w:t>Kouris</w:t>
      </w:r>
      <w:proofErr w:type="spellEnd"/>
      <w:r w:rsidRPr="00575879">
        <w:t xml:space="preserve"> (Aemon), </w:t>
      </w:r>
      <w:r w:rsidRPr="00575879">
        <w:rPr>
          <w:b/>
        </w:rPr>
        <w:t xml:space="preserve">Aglaia </w:t>
      </w:r>
      <w:proofErr w:type="spellStart"/>
      <w:r w:rsidRPr="00575879">
        <w:rPr>
          <w:b/>
        </w:rPr>
        <w:t>Pappa</w:t>
      </w:r>
      <w:proofErr w:type="spellEnd"/>
      <w:r w:rsidRPr="00575879">
        <w:t xml:space="preserve"> (Tiresias), </w:t>
      </w:r>
      <w:r w:rsidRPr="00575879">
        <w:rPr>
          <w:b/>
        </w:rPr>
        <w:t xml:space="preserve">Alexia </w:t>
      </w:r>
      <w:proofErr w:type="spellStart"/>
      <w:r w:rsidRPr="00575879">
        <w:rPr>
          <w:b/>
        </w:rPr>
        <w:t>Kaltsiki</w:t>
      </w:r>
      <w:proofErr w:type="spellEnd"/>
      <w:r w:rsidRPr="00575879">
        <w:t xml:space="preserve"> (First Messenger), </w:t>
      </w:r>
      <w:r w:rsidRPr="00575879">
        <w:rPr>
          <w:b/>
        </w:rPr>
        <w:t xml:space="preserve">Nikolas </w:t>
      </w:r>
      <w:proofErr w:type="spellStart"/>
      <w:r w:rsidRPr="00575879">
        <w:rPr>
          <w:b/>
        </w:rPr>
        <w:t>Papagiannis</w:t>
      </w:r>
      <w:proofErr w:type="spellEnd"/>
      <w:r w:rsidRPr="00575879">
        <w:t xml:space="preserve"> (Eurydice), </w:t>
      </w:r>
      <w:proofErr w:type="spellStart"/>
      <w:r w:rsidRPr="00575879">
        <w:rPr>
          <w:b/>
        </w:rPr>
        <w:t>Rinio</w:t>
      </w:r>
      <w:proofErr w:type="spellEnd"/>
      <w:r w:rsidRPr="00575879">
        <w:rPr>
          <w:b/>
        </w:rPr>
        <w:t xml:space="preserve"> </w:t>
      </w:r>
      <w:proofErr w:type="spellStart"/>
      <w:r w:rsidRPr="00575879">
        <w:rPr>
          <w:b/>
        </w:rPr>
        <w:t>Kyriazi</w:t>
      </w:r>
      <w:proofErr w:type="spellEnd"/>
      <w:r w:rsidRPr="00575879">
        <w:rPr>
          <w:b/>
        </w:rPr>
        <w:t xml:space="preserve"> </w:t>
      </w:r>
      <w:r w:rsidRPr="00575879">
        <w:t xml:space="preserve">(Second Messenger) • Chorus </w:t>
      </w:r>
      <w:r w:rsidRPr="00575879">
        <w:rPr>
          <w:b/>
        </w:rPr>
        <w:t xml:space="preserve">Dimitris </w:t>
      </w:r>
      <w:proofErr w:type="spellStart"/>
      <w:r w:rsidRPr="00575879">
        <w:rPr>
          <w:b/>
        </w:rPr>
        <w:t>Agartzidis</w:t>
      </w:r>
      <w:proofErr w:type="spellEnd"/>
      <w:r w:rsidRPr="00575879">
        <w:rPr>
          <w:b/>
        </w:rPr>
        <w:t xml:space="preserve">, </w:t>
      </w:r>
      <w:proofErr w:type="spellStart"/>
      <w:r w:rsidRPr="00575879">
        <w:rPr>
          <w:b/>
        </w:rPr>
        <w:t>Thanassis</w:t>
      </w:r>
      <w:proofErr w:type="spellEnd"/>
      <w:r w:rsidRPr="00575879">
        <w:rPr>
          <w:b/>
        </w:rPr>
        <w:t xml:space="preserve"> </w:t>
      </w:r>
      <w:proofErr w:type="spellStart"/>
      <w:r w:rsidRPr="00575879">
        <w:rPr>
          <w:b/>
        </w:rPr>
        <w:t>Chalkias</w:t>
      </w:r>
      <w:proofErr w:type="spellEnd"/>
      <w:r w:rsidRPr="00575879">
        <w:rPr>
          <w:b/>
        </w:rPr>
        <w:t xml:space="preserve">, Harris </w:t>
      </w:r>
      <w:proofErr w:type="spellStart"/>
      <w:r w:rsidRPr="00575879">
        <w:rPr>
          <w:b/>
        </w:rPr>
        <w:t>Charalambous</w:t>
      </w:r>
      <w:proofErr w:type="spellEnd"/>
      <w:r w:rsidRPr="00575879">
        <w:rPr>
          <w:b/>
        </w:rPr>
        <w:t xml:space="preserve">, </w:t>
      </w:r>
      <w:proofErr w:type="spellStart"/>
      <w:r w:rsidRPr="00575879">
        <w:rPr>
          <w:b/>
        </w:rPr>
        <w:t>Menelaos</w:t>
      </w:r>
      <w:proofErr w:type="spellEnd"/>
      <w:r w:rsidRPr="00575879">
        <w:rPr>
          <w:b/>
        </w:rPr>
        <w:t xml:space="preserve"> </w:t>
      </w:r>
      <w:proofErr w:type="spellStart"/>
      <w:r w:rsidRPr="00575879">
        <w:rPr>
          <w:b/>
        </w:rPr>
        <w:t>Chazarakis</w:t>
      </w:r>
      <w:proofErr w:type="spellEnd"/>
      <w:r w:rsidRPr="00575879">
        <w:rPr>
          <w:b/>
        </w:rPr>
        <w:t xml:space="preserve">, </w:t>
      </w:r>
      <w:proofErr w:type="spellStart"/>
      <w:r w:rsidRPr="00575879">
        <w:rPr>
          <w:b/>
        </w:rPr>
        <w:t>Thanasis</w:t>
      </w:r>
      <w:proofErr w:type="spellEnd"/>
      <w:r w:rsidRPr="00575879">
        <w:rPr>
          <w:b/>
        </w:rPr>
        <w:t xml:space="preserve"> </w:t>
      </w:r>
      <w:proofErr w:type="spellStart"/>
      <w:r w:rsidRPr="00575879">
        <w:rPr>
          <w:b/>
        </w:rPr>
        <w:t>Dovris</w:t>
      </w:r>
      <w:proofErr w:type="spellEnd"/>
      <w:r w:rsidRPr="00575879">
        <w:rPr>
          <w:b/>
        </w:rPr>
        <w:t xml:space="preserve">, Konstantinos Giannakopoulos, Dimitris </w:t>
      </w:r>
      <w:proofErr w:type="spellStart"/>
      <w:r w:rsidRPr="00575879">
        <w:rPr>
          <w:b/>
        </w:rPr>
        <w:t>Imellos</w:t>
      </w:r>
      <w:proofErr w:type="spellEnd"/>
      <w:r w:rsidRPr="00575879">
        <w:rPr>
          <w:b/>
        </w:rPr>
        <w:t xml:space="preserve">, Alexia </w:t>
      </w:r>
      <w:proofErr w:type="spellStart"/>
      <w:r w:rsidRPr="00575879">
        <w:rPr>
          <w:b/>
        </w:rPr>
        <w:t>Kaltsiki</w:t>
      </w:r>
      <w:proofErr w:type="spellEnd"/>
      <w:r w:rsidRPr="00575879">
        <w:rPr>
          <w:b/>
        </w:rPr>
        <w:t xml:space="preserve">, Giannis </w:t>
      </w:r>
      <w:proofErr w:type="spellStart"/>
      <w:r w:rsidRPr="00575879">
        <w:rPr>
          <w:b/>
        </w:rPr>
        <w:t>Klinis</w:t>
      </w:r>
      <w:proofErr w:type="spellEnd"/>
      <w:r w:rsidRPr="00575879">
        <w:rPr>
          <w:b/>
        </w:rPr>
        <w:t xml:space="preserve">, Panagiotis </w:t>
      </w:r>
      <w:proofErr w:type="spellStart"/>
      <w:r w:rsidRPr="00575879">
        <w:rPr>
          <w:b/>
        </w:rPr>
        <w:t>Klinis</w:t>
      </w:r>
      <w:proofErr w:type="spellEnd"/>
      <w:r w:rsidRPr="00575879">
        <w:rPr>
          <w:b/>
        </w:rPr>
        <w:t xml:space="preserve">, Kostis </w:t>
      </w:r>
      <w:proofErr w:type="spellStart"/>
      <w:r w:rsidRPr="00575879">
        <w:rPr>
          <w:b/>
        </w:rPr>
        <w:t>Koroneos</w:t>
      </w:r>
      <w:proofErr w:type="spellEnd"/>
      <w:r w:rsidRPr="00575879">
        <w:rPr>
          <w:b/>
        </w:rPr>
        <w:t xml:space="preserve">, Nikos </w:t>
      </w:r>
      <w:proofErr w:type="spellStart"/>
      <w:r w:rsidRPr="00575879">
        <w:rPr>
          <w:b/>
        </w:rPr>
        <w:t>Kouris</w:t>
      </w:r>
      <w:proofErr w:type="spellEnd"/>
      <w:r w:rsidRPr="00575879">
        <w:rPr>
          <w:b/>
        </w:rPr>
        <w:t xml:space="preserve">, </w:t>
      </w:r>
      <w:proofErr w:type="spellStart"/>
      <w:r w:rsidRPr="00575879">
        <w:rPr>
          <w:b/>
        </w:rPr>
        <w:t>Rinio</w:t>
      </w:r>
      <w:proofErr w:type="spellEnd"/>
      <w:r w:rsidRPr="00575879">
        <w:rPr>
          <w:b/>
        </w:rPr>
        <w:t xml:space="preserve"> </w:t>
      </w:r>
      <w:proofErr w:type="spellStart"/>
      <w:r w:rsidRPr="00575879">
        <w:rPr>
          <w:b/>
        </w:rPr>
        <w:t>Kyriazi</w:t>
      </w:r>
      <w:proofErr w:type="spellEnd"/>
      <w:r w:rsidRPr="00575879">
        <w:rPr>
          <w:b/>
        </w:rPr>
        <w:t xml:space="preserve">, Vera </w:t>
      </w:r>
      <w:proofErr w:type="spellStart"/>
      <w:r w:rsidRPr="00575879">
        <w:rPr>
          <w:b/>
        </w:rPr>
        <w:t>Lardi</w:t>
      </w:r>
      <w:proofErr w:type="spellEnd"/>
      <w:r w:rsidRPr="00575879">
        <w:rPr>
          <w:b/>
        </w:rPr>
        <w:t xml:space="preserve">, </w:t>
      </w:r>
      <w:proofErr w:type="spellStart"/>
      <w:r w:rsidRPr="00575879">
        <w:rPr>
          <w:b/>
        </w:rPr>
        <w:t>Stratos</w:t>
      </w:r>
      <w:proofErr w:type="spellEnd"/>
      <w:r w:rsidRPr="00575879">
        <w:rPr>
          <w:b/>
        </w:rPr>
        <w:t xml:space="preserve"> </w:t>
      </w:r>
      <w:proofErr w:type="spellStart"/>
      <w:r w:rsidRPr="00575879">
        <w:rPr>
          <w:b/>
        </w:rPr>
        <w:t>Menoutis</w:t>
      </w:r>
      <w:proofErr w:type="spellEnd"/>
      <w:r w:rsidRPr="00575879">
        <w:rPr>
          <w:b/>
        </w:rPr>
        <w:t xml:space="preserve">, Amalia </w:t>
      </w:r>
      <w:proofErr w:type="spellStart"/>
      <w:r w:rsidRPr="00575879">
        <w:rPr>
          <w:b/>
        </w:rPr>
        <w:lastRenderedPageBreak/>
        <w:t>Moutousi</w:t>
      </w:r>
      <w:proofErr w:type="spellEnd"/>
      <w:r w:rsidRPr="00575879">
        <w:rPr>
          <w:b/>
        </w:rPr>
        <w:t xml:space="preserve">, Nikolas </w:t>
      </w:r>
      <w:proofErr w:type="spellStart"/>
      <w:r w:rsidRPr="00575879">
        <w:rPr>
          <w:b/>
        </w:rPr>
        <w:t>Papagiannis</w:t>
      </w:r>
      <w:proofErr w:type="spellEnd"/>
      <w:r w:rsidRPr="00575879">
        <w:rPr>
          <w:b/>
        </w:rPr>
        <w:t xml:space="preserve">, Aglaia </w:t>
      </w:r>
      <w:proofErr w:type="spellStart"/>
      <w:r w:rsidRPr="00575879">
        <w:rPr>
          <w:b/>
        </w:rPr>
        <w:t>Pappa</w:t>
      </w:r>
      <w:proofErr w:type="spellEnd"/>
      <w:r w:rsidRPr="00575879">
        <w:rPr>
          <w:b/>
        </w:rPr>
        <w:t xml:space="preserve">, </w:t>
      </w:r>
      <w:proofErr w:type="spellStart"/>
      <w:r w:rsidRPr="00575879">
        <w:rPr>
          <w:b/>
        </w:rPr>
        <w:t>Apostolos</w:t>
      </w:r>
      <w:proofErr w:type="spellEnd"/>
      <w:r w:rsidRPr="00575879">
        <w:rPr>
          <w:b/>
        </w:rPr>
        <w:t xml:space="preserve"> </w:t>
      </w:r>
      <w:proofErr w:type="spellStart"/>
      <w:r w:rsidRPr="00575879">
        <w:rPr>
          <w:b/>
        </w:rPr>
        <w:t>Pelekanos</w:t>
      </w:r>
      <w:proofErr w:type="spellEnd"/>
      <w:r w:rsidRPr="00575879">
        <w:rPr>
          <w:b/>
        </w:rPr>
        <w:t xml:space="preserve">, Spyros </w:t>
      </w:r>
      <w:proofErr w:type="spellStart"/>
      <w:r w:rsidRPr="00575879">
        <w:rPr>
          <w:b/>
        </w:rPr>
        <w:t>Perdiou</w:t>
      </w:r>
      <w:proofErr w:type="spellEnd"/>
      <w:r w:rsidRPr="00575879">
        <w:rPr>
          <w:b/>
        </w:rPr>
        <w:t xml:space="preserve">, </w:t>
      </w:r>
      <w:proofErr w:type="spellStart"/>
      <w:r w:rsidRPr="00575879">
        <w:rPr>
          <w:b/>
        </w:rPr>
        <w:t>Evi</w:t>
      </w:r>
      <w:proofErr w:type="spellEnd"/>
      <w:r w:rsidRPr="00575879">
        <w:rPr>
          <w:b/>
        </w:rPr>
        <w:t xml:space="preserve"> </w:t>
      </w:r>
      <w:proofErr w:type="spellStart"/>
      <w:r w:rsidRPr="00575879">
        <w:rPr>
          <w:b/>
        </w:rPr>
        <w:t>Saoulidou</w:t>
      </w:r>
      <w:proofErr w:type="spellEnd"/>
      <w:r w:rsidRPr="00575879">
        <w:rPr>
          <w:b/>
        </w:rPr>
        <w:t xml:space="preserve">, Dimitris </w:t>
      </w:r>
      <w:proofErr w:type="spellStart"/>
      <w:r w:rsidRPr="00575879">
        <w:rPr>
          <w:b/>
        </w:rPr>
        <w:t>Sdrolias</w:t>
      </w:r>
      <w:proofErr w:type="spellEnd"/>
      <w:r w:rsidRPr="00575879">
        <w:rPr>
          <w:b/>
        </w:rPr>
        <w:t xml:space="preserve">, Amalia </w:t>
      </w:r>
      <w:proofErr w:type="spellStart"/>
      <w:r w:rsidRPr="00575879">
        <w:rPr>
          <w:b/>
        </w:rPr>
        <w:t>Tsekoura</w:t>
      </w:r>
      <w:proofErr w:type="spellEnd"/>
      <w:r w:rsidRPr="00575879">
        <w:rPr>
          <w:b/>
        </w:rPr>
        <w:t xml:space="preserve">, </w:t>
      </w:r>
      <w:proofErr w:type="spellStart"/>
      <w:r w:rsidRPr="00575879">
        <w:rPr>
          <w:b/>
        </w:rPr>
        <w:t>Thanasis</w:t>
      </w:r>
      <w:proofErr w:type="spellEnd"/>
      <w:r w:rsidRPr="00575879">
        <w:rPr>
          <w:b/>
        </w:rPr>
        <w:t xml:space="preserve"> </w:t>
      </w:r>
      <w:proofErr w:type="spellStart"/>
      <w:r w:rsidRPr="00575879">
        <w:rPr>
          <w:b/>
        </w:rPr>
        <w:t>Vlavianos</w:t>
      </w:r>
      <w:proofErr w:type="spellEnd"/>
      <w:r w:rsidRPr="00575879">
        <w:rPr>
          <w:b/>
        </w:rPr>
        <w:t xml:space="preserve">, </w:t>
      </w:r>
      <w:proofErr w:type="spellStart"/>
      <w:r w:rsidRPr="00575879">
        <w:rPr>
          <w:b/>
        </w:rPr>
        <w:t>Lefteris</w:t>
      </w:r>
      <w:proofErr w:type="spellEnd"/>
      <w:r w:rsidRPr="00575879">
        <w:rPr>
          <w:b/>
        </w:rPr>
        <w:t xml:space="preserve"> </w:t>
      </w:r>
      <w:proofErr w:type="spellStart"/>
      <w:r w:rsidRPr="00575879">
        <w:rPr>
          <w:b/>
        </w:rPr>
        <w:t>Voyatzis</w:t>
      </w:r>
      <w:proofErr w:type="spellEnd"/>
    </w:p>
    <w:p w:rsidR="00575879" w:rsidRPr="00575879" w:rsidRDefault="00575879" w:rsidP="00575879">
      <w:pPr>
        <w:spacing w:line="360" w:lineRule="auto"/>
        <w:jc w:val="both"/>
        <w:rPr>
          <w:b/>
        </w:rPr>
      </w:pPr>
    </w:p>
    <w:p w:rsidR="001C5F6C" w:rsidRPr="00575879" w:rsidRDefault="00575879">
      <w:pPr>
        <w:pStyle w:val="a"/>
        <w:spacing w:line="360" w:lineRule="auto"/>
        <w:jc w:val="both"/>
        <w:rPr>
          <w:shd w:val="clear" w:color="auto" w:fill="FFFFFF"/>
        </w:rPr>
      </w:pPr>
      <w:r w:rsidRPr="00575879">
        <w:rPr>
          <w:shd w:val="clear" w:color="auto" w:fill="FFFFFF"/>
        </w:rPr>
        <w:t xml:space="preserve">Photo credit: </w:t>
      </w:r>
      <w:proofErr w:type="spellStart"/>
      <w:r w:rsidRPr="00575879">
        <w:rPr>
          <w:shd w:val="clear" w:color="auto" w:fill="FFFFFF"/>
        </w:rPr>
        <w:t>Evi</w:t>
      </w:r>
      <w:proofErr w:type="spellEnd"/>
      <w:r w:rsidRPr="00575879">
        <w:rPr>
          <w:shd w:val="clear" w:color="auto" w:fill="FFFFFF"/>
        </w:rPr>
        <w:t xml:space="preserve"> </w:t>
      </w:r>
      <w:proofErr w:type="spellStart"/>
      <w:r w:rsidRPr="00575879">
        <w:rPr>
          <w:shd w:val="clear" w:color="auto" w:fill="FFFFFF"/>
        </w:rPr>
        <w:t>Fylachtou</w:t>
      </w:r>
      <w:proofErr w:type="spellEnd"/>
    </w:p>
    <w:p w:rsidR="001C5F6C" w:rsidRPr="00575879" w:rsidRDefault="00203AD3">
      <w:pPr>
        <w:pStyle w:val="a"/>
        <w:spacing w:line="360" w:lineRule="auto"/>
        <w:jc w:val="center"/>
        <w:rPr>
          <w:shd w:val="clear" w:color="auto" w:fill="FFFFFF"/>
        </w:rPr>
      </w:pPr>
      <w:r w:rsidRPr="00575879">
        <w:rPr>
          <w:noProof/>
          <w:shd w:val="clear" w:color="auto" w:fill="FFFFFF"/>
        </w:rPr>
        <w:drawing>
          <wp:inline distT="0" distB="0" distL="0" distR="0">
            <wp:extent cx="2691994" cy="180035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ntigone07@Evi_Fylaktou.jpg"/>
                    <pic:cNvPicPr/>
                  </pic:nvPicPr>
                  <pic:blipFill>
                    <a:blip r:embed="rId13">
                      <a:extLst/>
                    </a:blip>
                    <a:stretch>
                      <a:fillRect/>
                    </a:stretch>
                  </pic:blipFill>
                  <pic:spPr>
                    <a:xfrm>
                      <a:off x="0" y="0"/>
                      <a:ext cx="2691994" cy="1800359"/>
                    </a:xfrm>
                    <a:prstGeom prst="rect">
                      <a:avLst/>
                    </a:prstGeom>
                    <a:ln w="12700" cap="flat">
                      <a:noFill/>
                      <a:miter lim="400000"/>
                    </a:ln>
                    <a:effectLst/>
                  </pic:spPr>
                </pic:pic>
              </a:graphicData>
            </a:graphic>
          </wp:inline>
        </w:drawing>
      </w:r>
      <w:r w:rsidRPr="00575879">
        <w:rPr>
          <w:shd w:val="clear" w:color="auto" w:fill="FFFFFF"/>
        </w:rPr>
        <w:t xml:space="preserve"> </w:t>
      </w:r>
      <w:r w:rsidRPr="00575879">
        <w:rPr>
          <w:noProof/>
          <w:shd w:val="clear" w:color="auto" w:fill="FFFFFF"/>
        </w:rPr>
        <w:drawing>
          <wp:inline distT="0" distB="0" distL="0" distR="0">
            <wp:extent cx="2691994" cy="1800359"/>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ntigone08@Evi_Fylaktou.jpg"/>
                    <pic:cNvPicPr/>
                  </pic:nvPicPr>
                  <pic:blipFill>
                    <a:blip r:embed="rId14">
                      <a:extLst/>
                    </a:blip>
                    <a:stretch>
                      <a:fillRect/>
                    </a:stretch>
                  </pic:blipFill>
                  <pic:spPr>
                    <a:xfrm>
                      <a:off x="0" y="0"/>
                      <a:ext cx="2691994" cy="1800359"/>
                    </a:xfrm>
                    <a:prstGeom prst="rect">
                      <a:avLst/>
                    </a:prstGeom>
                    <a:ln w="12700" cap="flat">
                      <a:noFill/>
                      <a:miter lim="400000"/>
                    </a:ln>
                    <a:effectLst/>
                  </pic:spPr>
                </pic:pic>
              </a:graphicData>
            </a:graphic>
          </wp:inline>
        </w:drawing>
      </w:r>
    </w:p>
    <w:p w:rsidR="001C5F6C" w:rsidRPr="00575879" w:rsidRDefault="001C5F6C">
      <w:pPr>
        <w:pStyle w:val="a"/>
        <w:spacing w:line="360" w:lineRule="auto"/>
        <w:jc w:val="both"/>
        <w:rPr>
          <w:rFonts w:eastAsia="Times New Roman Bold"/>
          <w:shd w:val="clear" w:color="auto" w:fill="FFFFFF"/>
        </w:rPr>
      </w:pPr>
    </w:p>
    <w:p w:rsidR="001C5F6C" w:rsidRPr="00575879" w:rsidRDefault="00575879">
      <w:pPr>
        <w:pStyle w:val="a"/>
        <w:spacing w:line="360" w:lineRule="auto"/>
        <w:jc w:val="both"/>
        <w:rPr>
          <w:shd w:val="clear" w:color="auto" w:fill="FFFFFF"/>
        </w:rPr>
      </w:pPr>
      <w:r w:rsidRPr="00575879">
        <w:rPr>
          <w:shd w:val="clear" w:color="auto" w:fill="FFFFFF"/>
        </w:rPr>
        <w:t>Watch the Athens &amp; Epidaurus events:</w:t>
      </w:r>
    </w:p>
    <w:p w:rsidR="001C5F6C" w:rsidRPr="00575879" w:rsidRDefault="00203AD3">
      <w:pPr>
        <w:pStyle w:val="Textbody"/>
        <w:spacing w:after="0" w:line="360" w:lineRule="auto"/>
        <w:jc w:val="both"/>
        <w:rPr>
          <w:rFonts w:ascii="Times New Roman" w:cs="Times New Roman"/>
        </w:rPr>
      </w:pPr>
      <w:r w:rsidRPr="00575879">
        <w:rPr>
          <w:rFonts w:ascii="Times New Roman" w:cs="Times New Roman"/>
        </w:rPr>
        <w:t>Website </w:t>
      </w:r>
      <w:hyperlink r:id="rId15" w:history="1">
        <w:r w:rsidRPr="00575879">
          <w:rPr>
            <w:rStyle w:val="Hyperlink2"/>
            <w:rFonts w:ascii="Times New Roman" w:cs="Times New Roman"/>
          </w:rPr>
          <w:t>www.greekfestival.gr</w:t>
        </w:r>
      </w:hyperlink>
    </w:p>
    <w:p w:rsidR="001C5F6C" w:rsidRPr="00575879" w:rsidRDefault="00203AD3">
      <w:pPr>
        <w:pStyle w:val="Textbody"/>
        <w:spacing w:after="0" w:line="360" w:lineRule="auto"/>
        <w:jc w:val="both"/>
        <w:rPr>
          <w:rFonts w:ascii="Times New Roman" w:cs="Times New Roman"/>
        </w:rPr>
      </w:pPr>
      <w:r w:rsidRPr="00575879">
        <w:rPr>
          <w:rFonts w:ascii="Times New Roman" w:cs="Times New Roman"/>
        </w:rPr>
        <w:t>YouTube </w:t>
      </w:r>
      <w:hyperlink r:id="rId16" w:history="1">
        <w:r w:rsidRPr="00575879">
          <w:rPr>
            <w:rStyle w:val="Hyperlink2"/>
            <w:rFonts w:ascii="Times New Roman" w:cs="Times New Roman"/>
          </w:rPr>
          <w:t>Greek Festival</w:t>
        </w:r>
      </w:hyperlink>
    </w:p>
    <w:p w:rsidR="001C5F6C" w:rsidRPr="00575879" w:rsidRDefault="00203AD3">
      <w:pPr>
        <w:pStyle w:val="Textbody"/>
        <w:spacing w:after="0" w:line="360" w:lineRule="auto"/>
        <w:jc w:val="both"/>
        <w:rPr>
          <w:rFonts w:ascii="Times New Roman" w:cs="Times New Roman"/>
        </w:rPr>
      </w:pPr>
      <w:r w:rsidRPr="00575879">
        <w:rPr>
          <w:rFonts w:ascii="Times New Roman" w:cs="Times New Roman"/>
        </w:rPr>
        <w:t>Facebook </w:t>
      </w:r>
      <w:proofErr w:type="spellStart"/>
      <w:r w:rsidRPr="00575879">
        <w:rPr>
          <w:rStyle w:val="Hyperlink2"/>
          <w:rFonts w:ascii="Times New Roman" w:cs="Times New Roman"/>
        </w:rPr>
        <w:fldChar w:fldCharType="begin"/>
      </w:r>
      <w:r w:rsidRPr="00575879">
        <w:rPr>
          <w:rStyle w:val="Hyperlink2"/>
          <w:rFonts w:ascii="Times New Roman" w:cs="Times New Roman"/>
        </w:rPr>
        <w:instrText xml:space="preserve"> HYPERLINK "https://www.facebook.com/athensandepidaurusfestivalgr/" </w:instrText>
      </w:r>
      <w:r w:rsidRPr="00575879">
        <w:rPr>
          <w:rStyle w:val="Hyperlink2"/>
          <w:rFonts w:ascii="Times New Roman" w:cs="Times New Roman"/>
        </w:rPr>
        <w:fldChar w:fldCharType="separate"/>
      </w:r>
      <w:r w:rsidRPr="00575879">
        <w:rPr>
          <w:rStyle w:val="Hyperlink2"/>
          <w:rFonts w:ascii="Times New Roman" w:cs="Times New Roman"/>
        </w:rPr>
        <w:t>AthensAndEpidaurusFestivalGr</w:t>
      </w:r>
      <w:proofErr w:type="spellEnd"/>
      <w:r w:rsidRPr="00575879">
        <w:rPr>
          <w:rStyle w:val="Hyperlink2"/>
          <w:rFonts w:ascii="Times New Roman" w:cs="Times New Roman"/>
        </w:rPr>
        <w:fldChar w:fldCharType="end"/>
      </w:r>
    </w:p>
    <w:p w:rsidR="001C5F6C" w:rsidRPr="00575879" w:rsidRDefault="00203AD3">
      <w:pPr>
        <w:pStyle w:val="Textbody"/>
        <w:spacing w:after="0" w:line="360" w:lineRule="auto"/>
        <w:jc w:val="both"/>
        <w:rPr>
          <w:rFonts w:ascii="Times New Roman" w:cs="Times New Roman"/>
        </w:rPr>
      </w:pPr>
      <w:r w:rsidRPr="00575879">
        <w:rPr>
          <w:rFonts w:ascii="Times New Roman" w:cs="Times New Roman"/>
        </w:rPr>
        <w:t>Instagram </w:t>
      </w:r>
      <w:proofErr w:type="spellStart"/>
      <w:r w:rsidRPr="00575879">
        <w:rPr>
          <w:rStyle w:val="Hyperlink2"/>
          <w:rFonts w:ascii="Times New Roman" w:cs="Times New Roman"/>
        </w:rPr>
        <w:fldChar w:fldCharType="begin"/>
      </w:r>
      <w:r w:rsidRPr="00575879">
        <w:rPr>
          <w:rStyle w:val="Hyperlink2"/>
          <w:rFonts w:ascii="Times New Roman" w:cs="Times New Roman"/>
        </w:rPr>
        <w:instrText xml:space="preserve"> HYPERLINK "https://www.instagram.com/athensandepidaurusfestival/" </w:instrText>
      </w:r>
      <w:r w:rsidRPr="00575879">
        <w:rPr>
          <w:rStyle w:val="Hyperlink2"/>
          <w:rFonts w:ascii="Times New Roman" w:cs="Times New Roman"/>
        </w:rPr>
        <w:fldChar w:fldCharType="separate"/>
      </w:r>
      <w:r w:rsidRPr="00575879">
        <w:rPr>
          <w:rStyle w:val="Hyperlink2"/>
          <w:rFonts w:ascii="Times New Roman" w:cs="Times New Roman"/>
        </w:rPr>
        <w:t>athensandepidaurusfestival</w:t>
      </w:r>
      <w:proofErr w:type="spellEnd"/>
      <w:r w:rsidRPr="00575879">
        <w:rPr>
          <w:rStyle w:val="Hyperlink2"/>
          <w:rFonts w:ascii="Times New Roman" w:cs="Times New Roman"/>
        </w:rPr>
        <w:fldChar w:fldCharType="end"/>
      </w:r>
    </w:p>
    <w:p w:rsidR="001C5F6C" w:rsidRPr="00575879" w:rsidRDefault="001C5F6C">
      <w:pPr>
        <w:pStyle w:val="Textbody"/>
        <w:spacing w:after="0" w:line="360" w:lineRule="auto"/>
        <w:jc w:val="both"/>
        <w:rPr>
          <w:rFonts w:ascii="Times New Roman" w:cs="Times New Roman"/>
        </w:rPr>
      </w:pPr>
    </w:p>
    <w:p w:rsidR="001C5F6C" w:rsidRPr="00575879" w:rsidRDefault="00203AD3">
      <w:pPr>
        <w:pStyle w:val="Textbody"/>
        <w:spacing w:after="0" w:line="360" w:lineRule="auto"/>
        <w:jc w:val="center"/>
        <w:rPr>
          <w:rFonts w:ascii="Times New Roman" w:cs="Times New Roman"/>
        </w:rPr>
      </w:pPr>
      <w:r w:rsidRPr="00575879">
        <w:rPr>
          <w:rFonts w:ascii="Times New Roman" w:cs="Times New Roman"/>
          <w:noProof/>
        </w:rPr>
        <w:drawing>
          <wp:inline distT="0" distB="0" distL="0" distR="0">
            <wp:extent cx="4572000" cy="306006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ntigone05@Evi_Fylachtou.jpeg"/>
                    <pic:cNvPicPr/>
                  </pic:nvPicPr>
                  <pic:blipFill>
                    <a:blip r:embed="rId17">
                      <a:extLst/>
                    </a:blip>
                    <a:stretch>
                      <a:fillRect/>
                    </a:stretch>
                  </pic:blipFill>
                  <pic:spPr>
                    <a:xfrm>
                      <a:off x="0" y="0"/>
                      <a:ext cx="4572000" cy="3060065"/>
                    </a:xfrm>
                    <a:prstGeom prst="rect">
                      <a:avLst/>
                    </a:prstGeom>
                    <a:ln w="12700" cap="flat">
                      <a:noFill/>
                      <a:miter lim="400000"/>
                    </a:ln>
                    <a:effectLst/>
                  </pic:spPr>
                </pic:pic>
              </a:graphicData>
            </a:graphic>
          </wp:inline>
        </w:drawing>
      </w:r>
    </w:p>
    <w:sectPr w:rsidR="001C5F6C" w:rsidRPr="00575879">
      <w:headerReference w:type="default" r:id="rId18"/>
      <w:footerReference w:type="default" r:id="rId19"/>
      <w:pgSz w:w="11900" w:h="16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88A" w:rsidRDefault="0092088A">
      <w:r>
        <w:separator/>
      </w:r>
    </w:p>
  </w:endnote>
  <w:endnote w:type="continuationSeparator" w:id="0">
    <w:p w:rsidR="0092088A" w:rsidRDefault="0092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F6C" w:rsidRDefault="001C5F6C">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88A" w:rsidRDefault="0092088A">
      <w:r>
        <w:separator/>
      </w:r>
    </w:p>
  </w:footnote>
  <w:footnote w:type="continuationSeparator" w:id="0">
    <w:p w:rsidR="0092088A" w:rsidRDefault="00920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F6C" w:rsidRDefault="001C5F6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F6C"/>
    <w:rsid w:val="000E55DE"/>
    <w:rsid w:val="001C5F6C"/>
    <w:rsid w:val="00203AD3"/>
    <w:rsid w:val="00575879"/>
    <w:rsid w:val="0092088A"/>
    <w:rsid w:val="00CD1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A27481-089C-4F77-ABEB-6F540051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Textbody">
    <w:name w:val="Text body"/>
    <w:pPr>
      <w:widowControl w:val="0"/>
      <w:suppressAutoHyphens/>
      <w:spacing w:after="120"/>
    </w:pPr>
    <w:rPr>
      <w:rFonts w:ascii="Arial Unicode MS" w:cs="Arial Unicode MS"/>
      <w:color w:val="000000"/>
      <w:kern w:val="3"/>
      <w:sz w:val="24"/>
      <w:szCs w:val="24"/>
      <w:u w:color="000000"/>
    </w:rPr>
  </w:style>
  <w:style w:type="character" w:customStyle="1" w:styleId="None">
    <w:name w:val="None"/>
  </w:style>
  <w:style w:type="character" w:customStyle="1" w:styleId="Hyperlink0">
    <w:name w:val="Hyperlink.0"/>
    <w:basedOn w:val="None"/>
    <w:rPr>
      <w:color w:val="000000"/>
      <w:u w:val="none" w:color="000000"/>
    </w:rPr>
  </w:style>
  <w:style w:type="paragraph" w:customStyle="1" w:styleId="a">
    <w:name w:val="Βασικό"/>
    <w:pPr>
      <w:widowControl w:val="0"/>
      <w:suppressAutoHyphens/>
    </w:pPr>
    <w:rPr>
      <w:rFonts w:eastAsia="Times New Roman"/>
      <w:color w:val="000000"/>
      <w:kern w:val="3"/>
      <w:sz w:val="24"/>
      <w:szCs w:val="24"/>
      <w:u w:color="000000"/>
    </w:rPr>
  </w:style>
  <w:style w:type="character" w:customStyle="1" w:styleId="Hyperlink1">
    <w:name w:val="Hyperlink.1"/>
    <w:basedOn w:val="None"/>
    <w:rPr>
      <w:color w:val="000000"/>
      <w:u w:val="none" w:color="000000"/>
      <w:lang w:val="en-US"/>
    </w:rPr>
  </w:style>
  <w:style w:type="character" w:customStyle="1" w:styleId="Hyperlink2">
    <w:name w:val="Hyperlink.2"/>
    <w:basedOn w:val="None"/>
    <w:rPr>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youtube.com/user/HellenicFestival/featured" TargetMode="External"/><Relationship Id="rId12" Type="http://schemas.openxmlformats.org/officeDocument/2006/relationships/hyperlink" Target="https://www.youtube.com/user/hellenicfestival/featured"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s://www.youtube.com/user/hellenicfestival/featured"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http://www.greekfestival.gr/"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 Kalovyrnas</cp:lastModifiedBy>
  <cp:revision>3</cp:revision>
  <dcterms:created xsi:type="dcterms:W3CDTF">2020-04-22T16:34:00Z</dcterms:created>
  <dcterms:modified xsi:type="dcterms:W3CDTF">2020-04-22T17:34:00Z</dcterms:modified>
</cp:coreProperties>
</file>