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F532" w14:textId="220EFD69" w:rsidR="007228E7" w:rsidRPr="003E4E3B" w:rsidRDefault="003F46DE" w:rsidP="00384E68">
      <w:pPr>
        <w:autoSpaceDE w:val="0"/>
        <w:autoSpaceDN w:val="0"/>
        <w:adjustRightInd w:val="0"/>
        <w:spacing w:line="276" w:lineRule="auto"/>
        <w:ind w:right="-380"/>
        <w:rPr>
          <w:rFonts w:ascii="Helvetica" w:hAnsi="Helvetica" w:cs="Helvetica"/>
          <w:b/>
          <w:bCs/>
          <w:sz w:val="26"/>
          <w:szCs w:val="26"/>
          <w:lang w:val="el-GR"/>
        </w:rPr>
      </w:pPr>
      <w:r>
        <w:rPr>
          <w:rFonts w:ascii="Helvetica" w:hAnsi="Helvetica" w:cs="Helvetica"/>
          <w:b/>
          <w:bCs/>
          <w:sz w:val="26"/>
          <w:szCs w:val="26"/>
          <w:lang w:val="el-GR"/>
        </w:rPr>
        <w:t>Οπτική</w:t>
      </w:r>
      <w:r w:rsidR="00F05C87">
        <w:rPr>
          <w:rFonts w:ascii="Helvetica" w:hAnsi="Helvetica" w:cs="Helvetica"/>
          <w:b/>
          <w:bCs/>
          <w:sz w:val="26"/>
          <w:szCs w:val="26"/>
          <w:lang w:val="el-GR"/>
        </w:rPr>
        <w:t xml:space="preserve"> </w:t>
      </w:r>
      <w:r w:rsidR="007228E7" w:rsidRPr="003E4E3B">
        <w:rPr>
          <w:rFonts w:ascii="Helvetica" w:hAnsi="Helvetica" w:cs="Helvetica"/>
          <w:b/>
          <w:bCs/>
          <w:sz w:val="26"/>
          <w:szCs w:val="26"/>
          <w:lang w:val="el-GR"/>
        </w:rPr>
        <w:t>Ταυτότητα Φεστιβάλ Αθηνών Επιδαύρου 2022</w:t>
      </w:r>
    </w:p>
    <w:p w14:paraId="6BD1695B" w14:textId="5BC3C989" w:rsidR="007228E7" w:rsidRDefault="007228E7" w:rsidP="00384E68">
      <w:pPr>
        <w:spacing w:line="276" w:lineRule="auto"/>
        <w:rPr>
          <w:lang w:val="el-GR"/>
        </w:rPr>
      </w:pPr>
    </w:p>
    <w:p w14:paraId="06FF83E3" w14:textId="4271A70B" w:rsidR="00384E68" w:rsidRPr="00384E68" w:rsidRDefault="00384E68" w:rsidP="00384E68">
      <w:pPr>
        <w:autoSpaceDE w:val="0"/>
        <w:autoSpaceDN w:val="0"/>
        <w:adjustRightInd w:val="0"/>
        <w:spacing w:line="276" w:lineRule="auto"/>
        <w:ind w:right="-720"/>
        <w:rPr>
          <w:rFonts w:ascii="Helvetica" w:hAnsi="Helvetica" w:cs="Helvetica"/>
          <w:sz w:val="26"/>
          <w:szCs w:val="26"/>
          <w:lang w:val="el-GR"/>
        </w:rPr>
      </w:pPr>
      <w:r w:rsidRPr="00384E68">
        <w:rPr>
          <w:rFonts w:ascii="Helvetica" w:hAnsi="Helvetica" w:cs="Helvetica"/>
          <w:sz w:val="26"/>
          <w:szCs w:val="26"/>
          <w:lang w:val="el-GR"/>
        </w:rPr>
        <w:t>Στην προσπάθει</w:t>
      </w:r>
      <w:r w:rsidR="00F05C87">
        <w:rPr>
          <w:rFonts w:ascii="Helvetica" w:hAnsi="Helvetica" w:cs="Helvetica"/>
          <w:sz w:val="26"/>
          <w:szCs w:val="26"/>
          <w:lang w:val="el-GR"/>
        </w:rPr>
        <w:t>ά</w:t>
      </w:r>
      <w:r w:rsidRPr="00384E68">
        <w:rPr>
          <w:rFonts w:ascii="Helvetica" w:hAnsi="Helvetica" w:cs="Helvetica"/>
          <w:sz w:val="26"/>
          <w:szCs w:val="26"/>
          <w:lang w:val="el-GR"/>
        </w:rPr>
        <w:t xml:space="preserve"> μου να δουλέψω πάνω στην εικαστική ταυτότητα του φετινού Φεστιβάλ Αθηνών Επιδαύρου, δημιούργησα μια γλώσσα από εικόνες, στην οποία σκοπός μου είναι να πρωταγωνιστήσουν οι έννοιες του ρυθμού, του έντονου χρώματος, της καθαρής και αφαιρετικής φόρμας, αλλά και ελαφρύτερες έννοιες όπως, για παράδειγμα, η έννοια του καλοκαιριού. </w:t>
      </w:r>
    </w:p>
    <w:p w14:paraId="13735DEE" w14:textId="289193BD" w:rsidR="00384E68" w:rsidRDefault="00384E68" w:rsidP="00384E68">
      <w:pPr>
        <w:autoSpaceDE w:val="0"/>
        <w:autoSpaceDN w:val="0"/>
        <w:adjustRightInd w:val="0"/>
        <w:spacing w:line="276" w:lineRule="auto"/>
        <w:ind w:right="-720"/>
        <w:rPr>
          <w:rFonts w:ascii="Helvetica" w:hAnsi="Helvetica" w:cs="Helvetica"/>
          <w:sz w:val="26"/>
          <w:szCs w:val="26"/>
          <w:lang w:val="el-GR"/>
        </w:rPr>
      </w:pPr>
      <w:r w:rsidRPr="00384E68">
        <w:rPr>
          <w:rFonts w:ascii="Helvetica" w:hAnsi="Helvetica" w:cs="Helvetica"/>
          <w:sz w:val="26"/>
          <w:szCs w:val="26"/>
          <w:lang w:val="el-GR"/>
        </w:rPr>
        <w:t xml:space="preserve">Πάντα είχα την εντύπωση βλέποντας τους </w:t>
      </w:r>
      <w:proofErr w:type="spellStart"/>
      <w:r w:rsidRPr="00384E68">
        <w:rPr>
          <w:rFonts w:ascii="Helvetica" w:hAnsi="Helvetica" w:cs="Helvetica"/>
          <w:sz w:val="26"/>
          <w:szCs w:val="26"/>
          <w:lang w:val="el-GR"/>
        </w:rPr>
        <w:t>λουομένους</w:t>
      </w:r>
      <w:proofErr w:type="spellEnd"/>
      <w:r w:rsidRPr="00384E68">
        <w:rPr>
          <w:rFonts w:ascii="Helvetica" w:hAnsi="Helvetica" w:cs="Helvetica"/>
          <w:sz w:val="26"/>
          <w:szCs w:val="26"/>
          <w:lang w:val="el-GR"/>
        </w:rPr>
        <w:t xml:space="preserve"> να βγαίνουν από τη θάλασσα και να τυλίγονται στις πολύχρωμες πετσέτες τους πως βλέπω μπροστά μου μια παράσταση </w:t>
      </w:r>
      <w:proofErr w:type="spellStart"/>
      <w:r w:rsidRPr="00384E68">
        <w:rPr>
          <w:rFonts w:ascii="Helvetica" w:hAnsi="Helvetica" w:cs="Helvetica"/>
          <w:sz w:val="26"/>
          <w:szCs w:val="26"/>
          <w:lang w:val="el-GR"/>
        </w:rPr>
        <w:t>Κabuki</w:t>
      </w:r>
      <w:proofErr w:type="spellEnd"/>
      <w:r w:rsidRPr="00384E68">
        <w:rPr>
          <w:rFonts w:ascii="Helvetica" w:hAnsi="Helvetica" w:cs="Helvetica"/>
          <w:sz w:val="26"/>
          <w:szCs w:val="26"/>
          <w:lang w:val="el-GR"/>
        </w:rPr>
        <w:t xml:space="preserve"> ή θεάτρου </w:t>
      </w:r>
      <w:proofErr w:type="spellStart"/>
      <w:r w:rsidRPr="00384E68">
        <w:rPr>
          <w:rFonts w:ascii="Helvetica" w:hAnsi="Helvetica" w:cs="Helvetica"/>
          <w:sz w:val="26"/>
          <w:szCs w:val="26"/>
          <w:lang w:val="el-GR"/>
        </w:rPr>
        <w:t>Νo</w:t>
      </w:r>
      <w:proofErr w:type="spellEnd"/>
      <w:r w:rsidRPr="00384E68">
        <w:rPr>
          <w:rFonts w:ascii="Helvetica" w:hAnsi="Helvetica" w:cs="Helvetica"/>
          <w:sz w:val="26"/>
          <w:szCs w:val="26"/>
          <w:lang w:val="el-GR"/>
        </w:rPr>
        <w:t xml:space="preserve"> ή ακόμα και της δικής μας ελληνικής τραγωδίας... Με έναν τρόπο, αυτοί οι ίδιοι αρχετυπικοί ήρωες εμφανίζονται στις εικόνες που έφτιαξα για το Φεστιβάλ είτε ως πρωταγωνιστές μεταμορφωμένοι σε πορτοκάλια και λεμόνια, παίζοντας κάποιο νοητό ρόλο σε μια φανταστική σκηνή, είτε ως θεατές του ίδιου αυτού φανταστικού έργου, που συρρέουν προσερχόμενοι στην παράσταση με σκοπό να τη μετουσιώσουν σε μια προσωπική και συλλογική εμπειρία.</w:t>
      </w:r>
    </w:p>
    <w:p w14:paraId="73DD900D" w14:textId="15EC2D20" w:rsidR="00384E68" w:rsidRDefault="00384E68" w:rsidP="00384E68">
      <w:pPr>
        <w:autoSpaceDE w:val="0"/>
        <w:autoSpaceDN w:val="0"/>
        <w:adjustRightInd w:val="0"/>
        <w:spacing w:line="276" w:lineRule="auto"/>
        <w:ind w:right="-720"/>
        <w:rPr>
          <w:rFonts w:ascii="Helvetica" w:hAnsi="Helvetica" w:cs="Helvetica"/>
          <w:sz w:val="26"/>
          <w:szCs w:val="26"/>
          <w:lang w:val="el-GR"/>
        </w:rPr>
      </w:pPr>
    </w:p>
    <w:p w14:paraId="2F86B3C6" w14:textId="77777777" w:rsidR="00384E68" w:rsidRPr="003E4E3B" w:rsidRDefault="00384E68" w:rsidP="00384E68">
      <w:pPr>
        <w:spacing w:line="276" w:lineRule="auto"/>
        <w:rPr>
          <w:rFonts w:ascii="Helvetica" w:hAnsi="Helvetica" w:cs="Helvetica"/>
          <w:sz w:val="22"/>
          <w:szCs w:val="22"/>
          <w:lang w:val="el-GR"/>
        </w:rPr>
      </w:pPr>
      <w:r w:rsidRPr="003E4E3B">
        <w:rPr>
          <w:rFonts w:ascii="Helvetica" w:hAnsi="Helvetica" w:cs="Helvetica"/>
          <w:sz w:val="22"/>
          <w:szCs w:val="22"/>
          <w:lang w:val="el-GR"/>
        </w:rPr>
        <w:t xml:space="preserve">Γιάννης Βαρελάς </w:t>
      </w:r>
    </w:p>
    <w:p w14:paraId="5DAB8739" w14:textId="77777777" w:rsidR="00384E68" w:rsidRPr="003E4E3B" w:rsidRDefault="00384E68" w:rsidP="00384E68">
      <w:pPr>
        <w:spacing w:line="276" w:lineRule="auto"/>
        <w:rPr>
          <w:rFonts w:ascii="Helvetica" w:hAnsi="Helvetica" w:cs="Helvetica"/>
          <w:sz w:val="22"/>
          <w:szCs w:val="22"/>
          <w:lang w:val="el-GR"/>
        </w:rPr>
      </w:pPr>
      <w:r w:rsidRPr="003E4E3B">
        <w:rPr>
          <w:rFonts w:ascii="Helvetica" w:hAnsi="Helvetica" w:cs="Helvetica"/>
          <w:sz w:val="22"/>
          <w:szCs w:val="22"/>
          <w:lang w:val="el-GR"/>
        </w:rPr>
        <w:t>Αθήνα, 27/03/2022</w:t>
      </w:r>
    </w:p>
    <w:p w14:paraId="208BD568" w14:textId="77777777" w:rsidR="00384E68" w:rsidRPr="00384E68" w:rsidRDefault="00384E68" w:rsidP="00384E68">
      <w:pPr>
        <w:autoSpaceDE w:val="0"/>
        <w:autoSpaceDN w:val="0"/>
        <w:adjustRightInd w:val="0"/>
        <w:spacing w:line="276" w:lineRule="auto"/>
        <w:ind w:right="-720"/>
        <w:rPr>
          <w:rFonts w:ascii="Helvetica" w:hAnsi="Helvetica" w:cs="Helvetica"/>
          <w:sz w:val="26"/>
          <w:szCs w:val="26"/>
          <w:lang w:val="el-GR"/>
        </w:rPr>
      </w:pPr>
    </w:p>
    <w:p w14:paraId="178DA6AD" w14:textId="77777777" w:rsidR="007228E7" w:rsidRDefault="007228E7" w:rsidP="00384E68">
      <w:pPr>
        <w:autoSpaceDE w:val="0"/>
        <w:autoSpaceDN w:val="0"/>
        <w:adjustRightInd w:val="0"/>
        <w:spacing w:line="276" w:lineRule="auto"/>
        <w:ind w:right="-720"/>
        <w:rPr>
          <w:rFonts w:ascii="Helvetica" w:hAnsi="Helvetica" w:cs="Helvetica"/>
          <w:b/>
          <w:bCs/>
          <w:sz w:val="26"/>
          <w:szCs w:val="26"/>
          <w:lang w:val="el-GR"/>
        </w:rPr>
      </w:pPr>
    </w:p>
    <w:p w14:paraId="21F11D72" w14:textId="77777777" w:rsidR="007228E7" w:rsidRDefault="007228E7" w:rsidP="00384E68">
      <w:pPr>
        <w:autoSpaceDE w:val="0"/>
        <w:autoSpaceDN w:val="0"/>
        <w:adjustRightInd w:val="0"/>
        <w:spacing w:line="276" w:lineRule="auto"/>
        <w:ind w:right="-720"/>
        <w:rPr>
          <w:rFonts w:ascii="Helvetica" w:hAnsi="Helvetica" w:cs="Helvetica"/>
          <w:b/>
          <w:bCs/>
          <w:sz w:val="26"/>
          <w:szCs w:val="26"/>
          <w:lang w:val="el-GR"/>
        </w:rPr>
      </w:pPr>
    </w:p>
    <w:p w14:paraId="69977CBC" w14:textId="43B7654A" w:rsidR="007228E7" w:rsidRPr="00384E68" w:rsidRDefault="00384E68" w:rsidP="00384E68">
      <w:pPr>
        <w:autoSpaceDE w:val="0"/>
        <w:autoSpaceDN w:val="0"/>
        <w:adjustRightInd w:val="0"/>
        <w:spacing w:line="276" w:lineRule="auto"/>
        <w:ind w:right="-720"/>
        <w:rPr>
          <w:rFonts w:ascii="Helvetica" w:hAnsi="Helvetica" w:cs="Helvetica"/>
          <w:b/>
          <w:bCs/>
          <w:sz w:val="26"/>
          <w:szCs w:val="26"/>
          <w:lang w:val="el-GR"/>
        </w:rPr>
      </w:pPr>
      <w:r>
        <w:rPr>
          <w:rFonts w:ascii="Helvetica" w:hAnsi="Helvetica" w:cs="Helvetica"/>
          <w:b/>
          <w:bCs/>
          <w:sz w:val="26"/>
          <w:szCs w:val="26"/>
          <w:lang w:val="el-GR"/>
        </w:rPr>
        <w:t>Γιάννης Βαρελάς</w:t>
      </w:r>
    </w:p>
    <w:p w14:paraId="1A98A23B" w14:textId="77777777" w:rsidR="007228E7" w:rsidRDefault="007228E7" w:rsidP="00384E68">
      <w:pPr>
        <w:autoSpaceDE w:val="0"/>
        <w:autoSpaceDN w:val="0"/>
        <w:adjustRightInd w:val="0"/>
        <w:spacing w:line="276" w:lineRule="auto"/>
        <w:ind w:right="-720"/>
        <w:rPr>
          <w:rFonts w:ascii="Helvetica" w:hAnsi="Helvetica" w:cs="Helvetica"/>
          <w:sz w:val="26"/>
          <w:szCs w:val="26"/>
          <w:lang w:val="el-GR"/>
        </w:rPr>
      </w:pPr>
    </w:p>
    <w:p w14:paraId="142F8F55" w14:textId="77777777" w:rsidR="00384E68" w:rsidRPr="00384E68" w:rsidRDefault="00384E68" w:rsidP="00384E68">
      <w:pPr>
        <w:tabs>
          <w:tab w:val="left" w:pos="1040"/>
        </w:tabs>
        <w:spacing w:line="276" w:lineRule="auto"/>
        <w:ind w:right="43"/>
        <w:jc w:val="both"/>
        <w:rPr>
          <w:rFonts w:ascii="Helvetica" w:hAnsi="Helvetica"/>
          <w:sz w:val="26"/>
          <w:szCs w:val="26"/>
        </w:rPr>
      </w:pPr>
      <w:r w:rsidRPr="00384E68">
        <w:rPr>
          <w:rFonts w:ascii="Helvetica" w:hAnsi="Helvetica"/>
          <w:sz w:val="26"/>
          <w:szCs w:val="26"/>
        </w:rPr>
        <w:t xml:space="preserve">Ο Γιάννης Βαρελάς γεννήθηκε το 1977 στην Αθήνα και μοιράζει τη ζωή του μεταξύ Αθήνας, Βιέννης και Λος Άντζελες. Είναι απόφοιτος της Ανώτατης Σχολή Καλών Τεχνών και του </w:t>
      </w:r>
      <w:r w:rsidRPr="00384E68">
        <w:rPr>
          <w:rFonts w:ascii="Helvetica" w:hAnsi="Helvetica"/>
          <w:sz w:val="26"/>
          <w:szCs w:val="26"/>
          <w:lang w:val="en-US"/>
        </w:rPr>
        <w:t>Royal</w:t>
      </w:r>
      <w:r w:rsidRPr="00384E68">
        <w:rPr>
          <w:rFonts w:ascii="Helvetica" w:hAnsi="Helvetica"/>
          <w:sz w:val="26"/>
          <w:szCs w:val="26"/>
        </w:rPr>
        <w:t xml:space="preserve"> </w:t>
      </w:r>
      <w:r w:rsidRPr="00384E68">
        <w:rPr>
          <w:rFonts w:ascii="Helvetica" w:hAnsi="Helvetica"/>
          <w:sz w:val="26"/>
          <w:szCs w:val="26"/>
          <w:lang w:val="en-US"/>
        </w:rPr>
        <w:t>College</w:t>
      </w:r>
      <w:r w:rsidRPr="00384E68">
        <w:rPr>
          <w:rFonts w:ascii="Helvetica" w:hAnsi="Helvetica"/>
          <w:sz w:val="26"/>
          <w:szCs w:val="26"/>
        </w:rPr>
        <w:t xml:space="preserve"> </w:t>
      </w:r>
      <w:r w:rsidRPr="00384E68">
        <w:rPr>
          <w:rFonts w:ascii="Helvetica" w:hAnsi="Helvetica"/>
          <w:sz w:val="26"/>
          <w:szCs w:val="26"/>
          <w:lang w:val="en-US"/>
        </w:rPr>
        <w:t>of</w:t>
      </w:r>
      <w:r w:rsidRPr="00384E68">
        <w:rPr>
          <w:rFonts w:ascii="Helvetica" w:hAnsi="Helvetica"/>
          <w:sz w:val="26"/>
          <w:szCs w:val="26"/>
        </w:rPr>
        <w:t xml:space="preserve"> </w:t>
      </w:r>
      <w:r w:rsidRPr="00384E68">
        <w:rPr>
          <w:rFonts w:ascii="Helvetica" w:hAnsi="Helvetica"/>
          <w:sz w:val="26"/>
          <w:szCs w:val="26"/>
          <w:lang w:val="en-US"/>
        </w:rPr>
        <w:t>Arts</w:t>
      </w:r>
      <w:r w:rsidRPr="00384E68">
        <w:rPr>
          <w:rFonts w:ascii="Helvetica" w:hAnsi="Helvetica"/>
          <w:sz w:val="26"/>
          <w:szCs w:val="26"/>
        </w:rPr>
        <w:t xml:space="preserve"> στο Λονδίνο. Έχει παρουσιάσει ατομικές εκθέσεις του ανά τον κόσμο συμπεριλαμβανομένων των «Double-Blind» στη γκαλερί The Breeder (Αθήνα, 2021), «The Island» στη Galerie Forsblom (Ελσίνκι, 2020), «Jannis Varelas - Tennis Elbow» (Νέα Υόρκη, 2019), «Anima I» στο Μουσείο Μπενάκη (Αθήνα, 2019), «Our House» στη Galerie Forsblom (Στοκχόλμη, 2018), «The Pomegranate Circus / Under The Chair» στη Galerie Forsblom (Ελσίνκι, 2017), «Monster» στη Στέγη Ιδρύματος Ωνάση (Αθήνα, 2017), «A Duck and a Crutch» στη Galerie Krinzinger (Βιέννη, 2016), «Common People» στη James Fuentes LLC (Νέα Υόρκη, 2016), «New Flags for A New Country / Destroying Elvis» στη Στέγη Ιδρύματος Ωνάση (Αθήνα, 2016), «New Flags for a New Country» στη γκαλερί The Breeder (Αθήνα, 2015), «Sleep My Little Sheep Sleep» στο Κέντρο Σύγχρονης Τέχνης του Σινσινάτι (ΗΠΑ, 2012) και «Brown Box and the Broken Theater» στη Galerie Krinzinger (Βιέννη, 2012). </w:t>
      </w:r>
    </w:p>
    <w:p w14:paraId="7F9A5D95" w14:textId="77777777" w:rsidR="00384E68" w:rsidRPr="00384E68" w:rsidRDefault="00384E68" w:rsidP="00384E68">
      <w:pPr>
        <w:tabs>
          <w:tab w:val="left" w:pos="1040"/>
        </w:tabs>
        <w:spacing w:line="276" w:lineRule="auto"/>
        <w:ind w:right="43"/>
        <w:jc w:val="both"/>
        <w:rPr>
          <w:rFonts w:ascii="Helvetica" w:hAnsi="Helvetica"/>
          <w:sz w:val="26"/>
          <w:szCs w:val="26"/>
        </w:rPr>
      </w:pPr>
    </w:p>
    <w:p w14:paraId="600515B0" w14:textId="77777777" w:rsidR="00384E68" w:rsidRPr="00384E68" w:rsidRDefault="00384E68" w:rsidP="00384E68">
      <w:pPr>
        <w:tabs>
          <w:tab w:val="left" w:pos="1040"/>
        </w:tabs>
        <w:spacing w:line="276" w:lineRule="auto"/>
        <w:ind w:right="43"/>
        <w:jc w:val="both"/>
        <w:rPr>
          <w:rFonts w:ascii="Helvetica" w:hAnsi="Helvetica"/>
          <w:sz w:val="26"/>
          <w:szCs w:val="26"/>
        </w:rPr>
      </w:pPr>
      <w:r w:rsidRPr="00384E68">
        <w:rPr>
          <w:rFonts w:ascii="Helvetica" w:hAnsi="Helvetica"/>
          <w:sz w:val="26"/>
          <w:szCs w:val="26"/>
        </w:rPr>
        <w:lastRenderedPageBreak/>
        <w:t xml:space="preserve">Οι ομαδικές εκθέσεις όπου έχει λάβει μέρος περιλαμβάνουν ενδεικτικά τις «Distorted Portrait» στη Space K Seoul (Νότια Κορέα , 2020), «Supergood-dialogues with Ernesto de Sousa» στο MAAT (Λισσαβώνα, 2018), «Instructions for Happiness» στο μουσείο Belvedere 21 (Βιέννη, 2017), «Ametria, based on an idea by Roberto Cuoghi» του Ιδρύματος ΔΕΣΤΕ και του Μουσείου Μπενάκη (Αθήνα, 2015), «Paper - works from the Saatchi Collection» στη Saatchi Gallery (Λονδίνο , 2013), «Hell As Pavilion» στο Palais de Tokyo (Παρίσι , 2013), Βραβεία ΔΕΣΤΕ 2011 στο Μουσείο Κυκλαδικής Τέχνης, (Αθήνα, 2011), «Skin Fruit: Selections from The Dakis Joannou Collection», υπό την επιμέλεια του Jeff Koons, στο New Museum (Νέα Υόρκη, 2010), «Lebt und arbeitet in Wien III: Stars in a Plastic Bag», υπό την επιμέλεια των Ξένια Καλπακτσόγλου, Raphaela Platow, Olga Sviblova και Angela Stief, στην Kunsthalle Wien (2010), 12η Μπιενάλε του Καΐρου (2010), «Prospect 1 Biannual» της Νέας Ορλεάνης, υπό την επιμέλεια του Dan Cameron (2008) και «Destroy Athens», 1η Μπιενάλε της Αθήνας (2007). </w:t>
      </w:r>
    </w:p>
    <w:p w14:paraId="3E1DE4D1" w14:textId="77777777" w:rsidR="00384E68" w:rsidRPr="00384E68" w:rsidRDefault="00384E68" w:rsidP="00384E68">
      <w:pPr>
        <w:tabs>
          <w:tab w:val="left" w:pos="1040"/>
        </w:tabs>
        <w:spacing w:line="276" w:lineRule="auto"/>
        <w:ind w:right="43"/>
        <w:jc w:val="both"/>
        <w:rPr>
          <w:rFonts w:ascii="Helvetica" w:hAnsi="Helvetica"/>
          <w:sz w:val="26"/>
          <w:szCs w:val="26"/>
        </w:rPr>
      </w:pPr>
    </w:p>
    <w:p w14:paraId="1BE004A3" w14:textId="77777777" w:rsidR="00384E68" w:rsidRPr="00384E68" w:rsidRDefault="00384E68" w:rsidP="00384E68">
      <w:pPr>
        <w:tabs>
          <w:tab w:val="left" w:pos="1040"/>
        </w:tabs>
        <w:spacing w:line="276" w:lineRule="auto"/>
        <w:ind w:right="43"/>
        <w:jc w:val="both"/>
        <w:rPr>
          <w:rFonts w:ascii="Helvetica" w:hAnsi="Helvetica"/>
          <w:sz w:val="26"/>
          <w:szCs w:val="26"/>
        </w:rPr>
      </w:pPr>
      <w:r w:rsidRPr="00384E68">
        <w:rPr>
          <w:rFonts w:ascii="Helvetica" w:hAnsi="Helvetica"/>
          <w:sz w:val="26"/>
          <w:szCs w:val="26"/>
        </w:rPr>
        <w:t xml:space="preserve">Πολυάριθμες συλλογές ανά τον κόσμο φιλοξενούν έργα του. Μεταξύ άλλων, αναφέρονται ενδεικτικά, η συλλογή </w:t>
      </w:r>
      <w:r w:rsidRPr="00384E68">
        <w:rPr>
          <w:rFonts w:ascii="Helvetica" w:hAnsi="Helvetica"/>
          <w:sz w:val="26"/>
          <w:szCs w:val="26"/>
          <w:lang w:val="en-US"/>
        </w:rPr>
        <w:t>The</w:t>
      </w:r>
      <w:r w:rsidRPr="00384E68">
        <w:rPr>
          <w:rFonts w:ascii="Helvetica" w:hAnsi="Helvetica"/>
          <w:sz w:val="26"/>
          <w:szCs w:val="26"/>
        </w:rPr>
        <w:t xml:space="preserve"> </w:t>
      </w:r>
      <w:r w:rsidRPr="00384E68">
        <w:rPr>
          <w:rFonts w:ascii="Helvetica" w:hAnsi="Helvetica"/>
          <w:sz w:val="26"/>
          <w:szCs w:val="26"/>
          <w:lang w:val="en-US"/>
        </w:rPr>
        <w:t>Saatchi</w:t>
      </w:r>
      <w:r w:rsidRPr="00384E68">
        <w:rPr>
          <w:rFonts w:ascii="Helvetica" w:hAnsi="Helvetica"/>
          <w:sz w:val="26"/>
          <w:szCs w:val="26"/>
        </w:rPr>
        <w:t xml:space="preserve"> </w:t>
      </w:r>
      <w:r w:rsidRPr="00384E68">
        <w:rPr>
          <w:rFonts w:ascii="Helvetica" w:hAnsi="Helvetica"/>
          <w:sz w:val="26"/>
          <w:szCs w:val="26"/>
          <w:lang w:val="en-US"/>
        </w:rPr>
        <w:t>Collection</w:t>
      </w:r>
      <w:r w:rsidRPr="00384E68">
        <w:rPr>
          <w:rFonts w:ascii="Helvetica" w:hAnsi="Helvetica"/>
          <w:sz w:val="26"/>
          <w:szCs w:val="26"/>
        </w:rPr>
        <w:t xml:space="preserve"> στο Λονδίνο, η συλλογή του Ιδρύματος Ωνάση στη Νέα Υόρκη, η συλλογή του Μουσείου Μοντέρνας Τέχνης της Μόσχας στη Ρωσία, η συλλογή του Μουσείου Σύγχρονης Τέχνης </w:t>
      </w:r>
      <w:proofErr w:type="spellStart"/>
      <w:r w:rsidRPr="00384E68">
        <w:rPr>
          <w:rFonts w:ascii="Helvetica" w:hAnsi="Helvetica"/>
          <w:sz w:val="26"/>
          <w:szCs w:val="26"/>
          <w:lang w:val="en-US"/>
        </w:rPr>
        <w:t>Kiasma</w:t>
      </w:r>
      <w:proofErr w:type="spellEnd"/>
      <w:r w:rsidRPr="00384E68">
        <w:rPr>
          <w:rFonts w:ascii="Helvetica" w:hAnsi="Helvetica"/>
          <w:sz w:val="26"/>
          <w:szCs w:val="26"/>
        </w:rPr>
        <w:t xml:space="preserve"> στο Ελσίνκι, η συλλογή του Μουσείου Μπενάκη στην Αθήνα, η συλλογή </w:t>
      </w:r>
      <w:r w:rsidRPr="00384E68">
        <w:rPr>
          <w:rFonts w:ascii="Helvetica" w:hAnsi="Helvetica"/>
          <w:sz w:val="26"/>
          <w:szCs w:val="26"/>
          <w:lang w:val="en-US"/>
        </w:rPr>
        <w:t>The</w:t>
      </w:r>
      <w:r w:rsidRPr="00384E68">
        <w:rPr>
          <w:rFonts w:ascii="Helvetica" w:hAnsi="Helvetica"/>
          <w:sz w:val="26"/>
          <w:szCs w:val="26"/>
        </w:rPr>
        <w:t xml:space="preserve"> </w:t>
      </w:r>
      <w:proofErr w:type="spellStart"/>
      <w:r w:rsidRPr="00384E68">
        <w:rPr>
          <w:rFonts w:ascii="Helvetica" w:hAnsi="Helvetica"/>
          <w:sz w:val="26"/>
          <w:szCs w:val="26"/>
          <w:lang w:val="en-US"/>
        </w:rPr>
        <w:t>Zabludowicz</w:t>
      </w:r>
      <w:proofErr w:type="spellEnd"/>
      <w:r w:rsidRPr="00384E68">
        <w:rPr>
          <w:rFonts w:ascii="Helvetica" w:hAnsi="Helvetica"/>
          <w:sz w:val="26"/>
          <w:szCs w:val="26"/>
        </w:rPr>
        <w:t xml:space="preserve"> </w:t>
      </w:r>
      <w:r w:rsidRPr="00384E68">
        <w:rPr>
          <w:rFonts w:ascii="Helvetica" w:hAnsi="Helvetica"/>
          <w:sz w:val="26"/>
          <w:szCs w:val="26"/>
          <w:lang w:val="en-US"/>
        </w:rPr>
        <w:t>Collection</w:t>
      </w:r>
      <w:r w:rsidRPr="00384E68">
        <w:rPr>
          <w:rFonts w:ascii="Helvetica" w:hAnsi="Helvetica"/>
          <w:sz w:val="26"/>
          <w:szCs w:val="26"/>
        </w:rPr>
        <w:t xml:space="preserve"> στο Λονδίνο και η συλλογή </w:t>
      </w:r>
      <w:proofErr w:type="spellStart"/>
      <w:r w:rsidRPr="00384E68">
        <w:rPr>
          <w:rFonts w:ascii="Helvetica" w:hAnsi="Helvetica"/>
          <w:sz w:val="26"/>
          <w:szCs w:val="26"/>
          <w:lang w:val="en-US"/>
        </w:rPr>
        <w:t>Hort</w:t>
      </w:r>
      <w:proofErr w:type="spellEnd"/>
      <w:r w:rsidRPr="00384E68">
        <w:rPr>
          <w:rFonts w:ascii="Helvetica" w:hAnsi="Helvetica"/>
          <w:sz w:val="26"/>
          <w:szCs w:val="26"/>
        </w:rPr>
        <w:t xml:space="preserve"> </w:t>
      </w:r>
      <w:r w:rsidRPr="00384E68">
        <w:rPr>
          <w:rFonts w:ascii="Helvetica" w:hAnsi="Helvetica"/>
          <w:sz w:val="26"/>
          <w:szCs w:val="26"/>
          <w:lang w:val="en-US"/>
        </w:rPr>
        <w:t>Family</w:t>
      </w:r>
      <w:r w:rsidRPr="00384E68">
        <w:rPr>
          <w:rFonts w:ascii="Helvetica" w:hAnsi="Helvetica"/>
          <w:sz w:val="26"/>
          <w:szCs w:val="26"/>
        </w:rPr>
        <w:t xml:space="preserve"> </w:t>
      </w:r>
      <w:r w:rsidRPr="00384E68">
        <w:rPr>
          <w:rFonts w:ascii="Helvetica" w:hAnsi="Helvetica"/>
          <w:sz w:val="26"/>
          <w:szCs w:val="26"/>
          <w:lang w:val="en-US"/>
        </w:rPr>
        <w:t>Collection</w:t>
      </w:r>
      <w:r w:rsidRPr="00384E68">
        <w:rPr>
          <w:rFonts w:ascii="Helvetica" w:hAnsi="Helvetica"/>
          <w:sz w:val="26"/>
          <w:szCs w:val="26"/>
        </w:rPr>
        <w:t xml:space="preserve"> στη Νέα Υόρκη.</w:t>
      </w:r>
    </w:p>
    <w:p w14:paraId="7C1EAB77" w14:textId="77777777" w:rsidR="00384E68" w:rsidRPr="00384E68" w:rsidRDefault="00384E68" w:rsidP="00384E68">
      <w:pPr>
        <w:tabs>
          <w:tab w:val="left" w:pos="1040"/>
        </w:tabs>
        <w:spacing w:line="276" w:lineRule="auto"/>
        <w:ind w:right="43"/>
        <w:jc w:val="both"/>
        <w:rPr>
          <w:rFonts w:ascii="Helvetica" w:hAnsi="Helvetica"/>
          <w:sz w:val="26"/>
          <w:szCs w:val="26"/>
        </w:rPr>
      </w:pPr>
    </w:p>
    <w:p w14:paraId="3FA4F4A8" w14:textId="77777777" w:rsidR="00384E68" w:rsidRPr="00384E68" w:rsidRDefault="00384E68" w:rsidP="00384E68">
      <w:pPr>
        <w:tabs>
          <w:tab w:val="left" w:pos="1040"/>
        </w:tabs>
        <w:spacing w:line="276" w:lineRule="auto"/>
        <w:ind w:right="43"/>
        <w:jc w:val="both"/>
        <w:rPr>
          <w:rFonts w:ascii="Helvetica" w:hAnsi="Helvetica"/>
          <w:sz w:val="26"/>
          <w:szCs w:val="26"/>
        </w:rPr>
      </w:pPr>
      <w:r w:rsidRPr="00384E68">
        <w:rPr>
          <w:rFonts w:ascii="Helvetica" w:hAnsi="Helvetica"/>
          <w:sz w:val="26"/>
          <w:szCs w:val="26"/>
        </w:rPr>
        <w:t xml:space="preserve">Ο Γιάννης Βαρελάς εκπροσωπείται από τη γκαλερί </w:t>
      </w:r>
      <w:r w:rsidRPr="00384E68">
        <w:rPr>
          <w:rFonts w:ascii="Helvetica" w:hAnsi="Helvetica"/>
          <w:sz w:val="26"/>
          <w:szCs w:val="26"/>
          <w:lang w:val="en-US"/>
        </w:rPr>
        <w:t>The</w:t>
      </w:r>
      <w:r w:rsidRPr="00384E68">
        <w:rPr>
          <w:rFonts w:ascii="Helvetica" w:hAnsi="Helvetica"/>
          <w:sz w:val="26"/>
          <w:szCs w:val="26"/>
        </w:rPr>
        <w:t xml:space="preserve"> </w:t>
      </w:r>
      <w:r w:rsidRPr="00384E68">
        <w:rPr>
          <w:rFonts w:ascii="Helvetica" w:hAnsi="Helvetica"/>
          <w:sz w:val="26"/>
          <w:szCs w:val="26"/>
          <w:lang w:val="en-US"/>
        </w:rPr>
        <w:t>Breeder</w:t>
      </w:r>
      <w:r w:rsidRPr="00384E68">
        <w:rPr>
          <w:rFonts w:ascii="Helvetica" w:hAnsi="Helvetica"/>
          <w:sz w:val="26"/>
          <w:szCs w:val="26"/>
        </w:rPr>
        <w:t xml:space="preserve">.  </w:t>
      </w:r>
    </w:p>
    <w:p w14:paraId="364AB7C2" w14:textId="77777777" w:rsidR="00384E68" w:rsidRPr="00384E68" w:rsidRDefault="00384E68" w:rsidP="00384E68">
      <w:pPr>
        <w:tabs>
          <w:tab w:val="left" w:pos="1040"/>
        </w:tabs>
        <w:spacing w:line="276" w:lineRule="auto"/>
        <w:ind w:right="43"/>
        <w:jc w:val="both"/>
        <w:rPr>
          <w:rFonts w:ascii="Helvetica" w:hAnsi="Helvetica"/>
          <w:sz w:val="26"/>
          <w:szCs w:val="26"/>
        </w:rPr>
      </w:pPr>
    </w:p>
    <w:p w14:paraId="6B786870" w14:textId="77777777" w:rsidR="00384E68" w:rsidRPr="003E4E3B" w:rsidRDefault="00384E68" w:rsidP="00384E68">
      <w:pPr>
        <w:tabs>
          <w:tab w:val="left" w:pos="1040"/>
        </w:tabs>
        <w:spacing w:line="276" w:lineRule="auto"/>
        <w:ind w:right="43"/>
        <w:jc w:val="both"/>
        <w:rPr>
          <w:rFonts w:ascii="Helvetica" w:hAnsi="Helvetica"/>
          <w:sz w:val="22"/>
          <w:szCs w:val="22"/>
          <w:lang w:val="en-US"/>
        </w:rPr>
      </w:pPr>
      <w:r w:rsidRPr="003E4E3B">
        <w:rPr>
          <w:rFonts w:ascii="Helvetica" w:hAnsi="Helvetica"/>
          <w:sz w:val="22"/>
          <w:szCs w:val="22"/>
          <w:lang w:val="en-US"/>
        </w:rPr>
        <w:t>THE BREEDER</w:t>
      </w:r>
    </w:p>
    <w:p w14:paraId="054B7E29" w14:textId="77777777" w:rsidR="00384E68" w:rsidRPr="003E4E3B" w:rsidRDefault="00384E68" w:rsidP="00384E68">
      <w:pPr>
        <w:tabs>
          <w:tab w:val="left" w:pos="1040"/>
        </w:tabs>
        <w:spacing w:line="276" w:lineRule="auto"/>
        <w:ind w:right="43"/>
        <w:jc w:val="both"/>
        <w:rPr>
          <w:rFonts w:ascii="Helvetica" w:hAnsi="Helvetica"/>
          <w:sz w:val="22"/>
          <w:szCs w:val="22"/>
        </w:rPr>
      </w:pPr>
      <w:r w:rsidRPr="003E4E3B">
        <w:rPr>
          <w:rFonts w:ascii="Helvetica" w:hAnsi="Helvetica"/>
          <w:sz w:val="22"/>
          <w:szCs w:val="22"/>
        </w:rPr>
        <w:t>Ιάσωνος</w:t>
      </w:r>
      <w:r w:rsidRPr="003E4E3B">
        <w:rPr>
          <w:rFonts w:ascii="Helvetica" w:hAnsi="Helvetica"/>
          <w:sz w:val="22"/>
          <w:szCs w:val="22"/>
          <w:lang w:val="en-US"/>
        </w:rPr>
        <w:t xml:space="preserve"> 45 </w:t>
      </w:r>
    </w:p>
    <w:p w14:paraId="3C33ACE8" w14:textId="77777777" w:rsidR="00384E68" w:rsidRPr="003E4E3B" w:rsidRDefault="00384E68" w:rsidP="00384E68">
      <w:pPr>
        <w:tabs>
          <w:tab w:val="left" w:pos="1040"/>
        </w:tabs>
        <w:spacing w:line="276" w:lineRule="auto"/>
        <w:ind w:right="43"/>
        <w:jc w:val="both"/>
        <w:rPr>
          <w:rFonts w:ascii="Helvetica" w:hAnsi="Helvetica"/>
          <w:sz w:val="22"/>
          <w:szCs w:val="22"/>
        </w:rPr>
      </w:pPr>
      <w:r w:rsidRPr="003E4E3B">
        <w:rPr>
          <w:rFonts w:ascii="Helvetica" w:hAnsi="Helvetica"/>
          <w:sz w:val="22"/>
          <w:szCs w:val="22"/>
        </w:rPr>
        <w:t>10436 Αθήνα</w:t>
      </w:r>
    </w:p>
    <w:p w14:paraId="257D1B19" w14:textId="77777777" w:rsidR="00384E68" w:rsidRPr="003E4E3B" w:rsidRDefault="00384E68" w:rsidP="00384E68">
      <w:pPr>
        <w:tabs>
          <w:tab w:val="left" w:pos="1040"/>
        </w:tabs>
        <w:spacing w:line="276" w:lineRule="auto"/>
        <w:ind w:right="43"/>
        <w:jc w:val="both"/>
        <w:rPr>
          <w:rFonts w:ascii="Helvetica" w:hAnsi="Helvetica"/>
          <w:sz w:val="22"/>
          <w:szCs w:val="22"/>
        </w:rPr>
      </w:pPr>
      <w:r w:rsidRPr="003E4E3B">
        <w:rPr>
          <w:rFonts w:ascii="Helvetica" w:hAnsi="Helvetica"/>
          <w:sz w:val="22"/>
          <w:szCs w:val="22"/>
        </w:rPr>
        <w:t>Τ/Φ: +30 210 33 17 527</w:t>
      </w:r>
    </w:p>
    <w:p w14:paraId="4B854740" w14:textId="77777777" w:rsidR="00384E68" w:rsidRPr="003E4E3B" w:rsidRDefault="00384E68" w:rsidP="00384E68">
      <w:pPr>
        <w:tabs>
          <w:tab w:val="left" w:pos="1040"/>
        </w:tabs>
        <w:spacing w:line="276" w:lineRule="auto"/>
        <w:ind w:right="43"/>
        <w:jc w:val="both"/>
        <w:rPr>
          <w:rFonts w:ascii="Helvetica" w:hAnsi="Helvetica"/>
          <w:sz w:val="22"/>
          <w:szCs w:val="22"/>
        </w:rPr>
      </w:pPr>
      <w:r w:rsidRPr="003E4E3B">
        <w:rPr>
          <w:rFonts w:ascii="Helvetica" w:hAnsi="Helvetica"/>
          <w:sz w:val="22"/>
          <w:szCs w:val="22"/>
          <w:lang w:val="en-US"/>
        </w:rPr>
        <w:t>gallery</w:t>
      </w:r>
      <w:r w:rsidRPr="003E4E3B">
        <w:rPr>
          <w:rFonts w:ascii="Helvetica" w:hAnsi="Helvetica"/>
          <w:sz w:val="22"/>
          <w:szCs w:val="22"/>
        </w:rPr>
        <w:t>@</w:t>
      </w:r>
      <w:proofErr w:type="spellStart"/>
      <w:r w:rsidRPr="003E4E3B">
        <w:rPr>
          <w:rFonts w:ascii="Helvetica" w:hAnsi="Helvetica"/>
          <w:sz w:val="22"/>
          <w:szCs w:val="22"/>
          <w:lang w:val="en-US"/>
        </w:rPr>
        <w:t>thebreedersystem</w:t>
      </w:r>
      <w:proofErr w:type="spellEnd"/>
      <w:r w:rsidRPr="003E4E3B">
        <w:rPr>
          <w:rFonts w:ascii="Helvetica" w:hAnsi="Helvetica"/>
          <w:sz w:val="22"/>
          <w:szCs w:val="22"/>
        </w:rPr>
        <w:t>.</w:t>
      </w:r>
      <w:r w:rsidRPr="003E4E3B">
        <w:rPr>
          <w:rFonts w:ascii="Helvetica" w:hAnsi="Helvetica"/>
          <w:sz w:val="22"/>
          <w:szCs w:val="22"/>
          <w:lang w:val="en-US"/>
        </w:rPr>
        <w:t>com</w:t>
      </w:r>
      <w:r w:rsidRPr="003E4E3B">
        <w:rPr>
          <w:rFonts w:ascii="Helvetica" w:hAnsi="Helvetica"/>
          <w:sz w:val="22"/>
          <w:szCs w:val="22"/>
        </w:rPr>
        <w:t xml:space="preserve"> </w:t>
      </w:r>
    </w:p>
    <w:p w14:paraId="530B52CB" w14:textId="77777777" w:rsidR="00384E68" w:rsidRPr="003E4E3B" w:rsidRDefault="00F05C87" w:rsidP="00384E68">
      <w:pPr>
        <w:tabs>
          <w:tab w:val="left" w:pos="1040"/>
        </w:tabs>
        <w:spacing w:line="276" w:lineRule="auto"/>
        <w:ind w:right="43"/>
        <w:jc w:val="both"/>
        <w:rPr>
          <w:rFonts w:ascii="Helvetica" w:hAnsi="Helvetica"/>
          <w:sz w:val="22"/>
          <w:szCs w:val="22"/>
        </w:rPr>
      </w:pPr>
      <w:hyperlink r:id="rId4" w:history="1">
        <w:r w:rsidR="00384E68" w:rsidRPr="003E4E3B">
          <w:rPr>
            <w:rFonts w:ascii="Helvetica" w:hAnsi="Helvetica"/>
            <w:sz w:val="22"/>
            <w:szCs w:val="22"/>
          </w:rPr>
          <w:t>www.thebreedersystem.com</w:t>
        </w:r>
      </w:hyperlink>
    </w:p>
    <w:p w14:paraId="747408D7" w14:textId="77777777" w:rsidR="00384E68" w:rsidRPr="00280B62" w:rsidRDefault="00384E68" w:rsidP="00384E68">
      <w:pPr>
        <w:tabs>
          <w:tab w:val="left" w:pos="1040"/>
        </w:tabs>
        <w:ind w:right="43"/>
        <w:jc w:val="both"/>
        <w:rPr>
          <w:rFonts w:ascii="Times New Roman" w:hAnsi="Times New Roman"/>
        </w:rPr>
      </w:pPr>
    </w:p>
    <w:p w14:paraId="22840ACE" w14:textId="77777777" w:rsidR="00384E68" w:rsidRPr="00280B62" w:rsidRDefault="00384E68" w:rsidP="00384E68">
      <w:pPr>
        <w:tabs>
          <w:tab w:val="left" w:pos="1040"/>
        </w:tabs>
        <w:ind w:right="43"/>
        <w:jc w:val="both"/>
        <w:rPr>
          <w:rFonts w:ascii="Times New Roman" w:hAnsi="Times New Roman"/>
        </w:rPr>
      </w:pPr>
    </w:p>
    <w:p w14:paraId="3992B1BC" w14:textId="77777777" w:rsidR="007228E7" w:rsidRPr="007228E7" w:rsidRDefault="007228E7" w:rsidP="00384E68">
      <w:pPr>
        <w:spacing w:line="276" w:lineRule="auto"/>
        <w:rPr>
          <w:lang w:val="el-GR"/>
        </w:rPr>
      </w:pPr>
    </w:p>
    <w:sectPr w:rsidR="007228E7" w:rsidRPr="00722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E7"/>
    <w:rsid w:val="002B3437"/>
    <w:rsid w:val="00373CCE"/>
    <w:rsid w:val="00384E68"/>
    <w:rsid w:val="003E4E3B"/>
    <w:rsid w:val="003F46DE"/>
    <w:rsid w:val="007228E7"/>
    <w:rsid w:val="00743C77"/>
    <w:rsid w:val="00AF00B4"/>
    <w:rsid w:val="00F05C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D6FA"/>
  <w15:chartTrackingRefBased/>
  <w15:docId w15:val="{FF413FEB-B819-2943-B683-3A7BD11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384E68"/>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breeder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readysetgo</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Τερεζάκη</dc:creator>
  <cp:keywords/>
  <dc:description/>
  <cp:lastModifiedBy>Konstantinos Tzikas</cp:lastModifiedBy>
  <cp:revision>9</cp:revision>
  <dcterms:created xsi:type="dcterms:W3CDTF">2022-03-28T09:34:00Z</dcterms:created>
  <dcterms:modified xsi:type="dcterms:W3CDTF">2022-03-28T11:44:00Z</dcterms:modified>
</cp:coreProperties>
</file>